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3E" w:rsidRPr="008A4457" w:rsidRDefault="0041643E" w:rsidP="0041643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A4457">
        <w:rPr>
          <w:rFonts w:ascii="Arial" w:hAnsi="Arial" w:cs="Arial"/>
          <w:b/>
          <w:sz w:val="20"/>
          <w:szCs w:val="20"/>
        </w:rPr>
        <w:t>Информационное извещение</w:t>
      </w:r>
    </w:p>
    <w:p w:rsidR="0041643E" w:rsidRPr="008A4457" w:rsidRDefault="0041643E" w:rsidP="0041643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A4457">
        <w:rPr>
          <w:rFonts w:ascii="Arial" w:hAnsi="Arial" w:cs="Arial"/>
          <w:b/>
          <w:sz w:val="20"/>
          <w:szCs w:val="20"/>
        </w:rPr>
        <w:t>о наличии свободного от прав третьих лиц места для размещения нестационарного торгового объекта</w:t>
      </w:r>
    </w:p>
    <w:p w:rsidR="0041643E" w:rsidRPr="008A4457" w:rsidRDefault="0041643E" w:rsidP="0041643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1643E" w:rsidRPr="008A4457" w:rsidRDefault="00214FD0" w:rsidP="00CC2F8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8A4457">
        <w:rPr>
          <w:rFonts w:ascii="Arial" w:hAnsi="Arial" w:cs="Arial"/>
          <w:sz w:val="20"/>
          <w:szCs w:val="20"/>
        </w:rPr>
        <w:t>В соответствии с Земельным кодексом Российской Федерации, Федеральным законом от 28 декабря 2009 года № 381-ФЗ «Об основах государственного регулирования торговой деятельности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статьями 6, 8, 38, 52 Устава Молодежного муниципального образования решением Думы Молодежного муниципального образования №01-10/</w:t>
      </w:r>
      <w:proofErr w:type="spellStart"/>
      <w:r w:rsidRPr="008A4457">
        <w:rPr>
          <w:rFonts w:ascii="Arial" w:hAnsi="Arial" w:cs="Arial"/>
          <w:sz w:val="20"/>
          <w:szCs w:val="20"/>
        </w:rPr>
        <w:t>дсп</w:t>
      </w:r>
      <w:proofErr w:type="spellEnd"/>
      <w:r w:rsidRPr="008A4457">
        <w:rPr>
          <w:rFonts w:ascii="Arial" w:hAnsi="Arial" w:cs="Arial"/>
          <w:sz w:val="20"/>
          <w:szCs w:val="20"/>
        </w:rPr>
        <w:t xml:space="preserve"> от 24.02.2022г</w:t>
      </w:r>
      <w:proofErr w:type="gramEnd"/>
      <w:r w:rsidR="0041643E" w:rsidRPr="008A4457">
        <w:rPr>
          <w:rFonts w:ascii="Arial" w:hAnsi="Arial" w:cs="Arial"/>
          <w:sz w:val="20"/>
          <w:szCs w:val="20"/>
        </w:rPr>
        <w:t>, возможно заключение договора на размещение нестационарного торгового объекта</w:t>
      </w:r>
      <w:r w:rsidRPr="008A4457">
        <w:rPr>
          <w:rFonts w:ascii="Arial" w:hAnsi="Arial" w:cs="Arial"/>
          <w:sz w:val="20"/>
          <w:szCs w:val="20"/>
        </w:rPr>
        <w:t>.</w:t>
      </w:r>
    </w:p>
    <w:p w:rsidR="0041643E" w:rsidRPr="008A4457" w:rsidRDefault="00CC2F84" w:rsidP="00CC2F8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8A4457">
        <w:rPr>
          <w:rFonts w:ascii="Arial" w:hAnsi="Arial" w:cs="Arial"/>
          <w:sz w:val="20"/>
          <w:szCs w:val="20"/>
        </w:rPr>
        <w:t>Юридические или физические лица, заинтересованные в размещении нестационарного торгового объекта, указанного в настоящем Извещении, имеют право в течение 30 дней со дня опубликования и размещения извещения подать заявление о заключении договора на размещение нестационарного торгового объекта (далее – Заявление) в Администрацию Молодежного муниципального образования-Администрацию сельского поселения на имя Главы Молодежного муниципального образования Степанова Александра Геннадьевича</w:t>
      </w:r>
      <w:r w:rsidR="0041643E" w:rsidRPr="008A4457">
        <w:rPr>
          <w:rFonts w:ascii="Arial" w:hAnsi="Arial" w:cs="Arial"/>
          <w:sz w:val="20"/>
          <w:szCs w:val="20"/>
        </w:rPr>
        <w:t xml:space="preserve"> (далее - заявители), в течение 30 календарных</w:t>
      </w:r>
      <w:proofErr w:type="gramEnd"/>
      <w:r w:rsidR="0041643E" w:rsidRPr="008A4457">
        <w:rPr>
          <w:rFonts w:ascii="Arial" w:hAnsi="Arial" w:cs="Arial"/>
          <w:sz w:val="20"/>
          <w:szCs w:val="20"/>
        </w:rPr>
        <w:t xml:space="preserve"> дней со дня опубликования извещения подать заявление о заключении договора на размещение;</w:t>
      </w:r>
    </w:p>
    <w:p w:rsidR="00CC2F84" w:rsidRPr="008A4457" w:rsidRDefault="00CC2F84" w:rsidP="00CC2F8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A4457">
        <w:rPr>
          <w:rFonts w:ascii="Arial" w:hAnsi="Arial" w:cs="Arial"/>
          <w:sz w:val="20"/>
          <w:szCs w:val="20"/>
        </w:rPr>
        <w:t>Заявление  может быть представлено в Администрацию одним из следующих способов:</w:t>
      </w:r>
    </w:p>
    <w:p w:rsidR="00CC2F84" w:rsidRPr="008A4457" w:rsidRDefault="00CC2F84" w:rsidP="000C43C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A4457">
        <w:rPr>
          <w:rFonts w:ascii="Arial" w:hAnsi="Arial" w:cs="Arial"/>
          <w:sz w:val="20"/>
          <w:szCs w:val="20"/>
        </w:rPr>
        <w:t>1) путем личного обращения в Администрацию. В этом случае копии с подлинников документов снимает лицо, ответственное за прием документов, и удостоверяет их при сверке с подлинниками. Подлинники документов возвращаются представившему их лицу в день личного обращения;</w:t>
      </w:r>
    </w:p>
    <w:p w:rsidR="00CC2F84" w:rsidRPr="008A4457" w:rsidRDefault="00CC2F84" w:rsidP="000C43C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A4457">
        <w:rPr>
          <w:rFonts w:ascii="Arial" w:hAnsi="Arial" w:cs="Arial"/>
          <w:sz w:val="20"/>
          <w:szCs w:val="20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0C43CB" w:rsidRPr="008A4457" w:rsidRDefault="00CC2F84" w:rsidP="002A755D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A4457">
        <w:rPr>
          <w:rFonts w:ascii="Arial" w:hAnsi="Arial" w:cs="Arial"/>
          <w:sz w:val="20"/>
          <w:szCs w:val="20"/>
        </w:rPr>
        <w:t>3) в форме электронных документов, которые передаются с использованием информационно-телекоммуникационной сети "Интернет", включая единый портал государственных и муниципальных услуг;</w:t>
      </w:r>
    </w:p>
    <w:p w:rsidR="0041643E" w:rsidRPr="008A4457" w:rsidRDefault="000C43CB" w:rsidP="002A755D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A4457">
        <w:rPr>
          <w:rFonts w:ascii="Arial" w:hAnsi="Arial" w:cs="Arial"/>
          <w:sz w:val="20"/>
          <w:szCs w:val="20"/>
        </w:rPr>
        <w:t>Заявления принимаются с 15.07.2022г по 15.08.2022г.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1276"/>
        <w:gridCol w:w="1276"/>
        <w:gridCol w:w="1276"/>
        <w:gridCol w:w="850"/>
        <w:gridCol w:w="851"/>
      </w:tblGrid>
      <w:tr w:rsidR="008A4457" w:rsidRPr="008A4457" w:rsidTr="008A4457">
        <w:tc>
          <w:tcPr>
            <w:tcW w:w="675" w:type="dxa"/>
            <w:vAlign w:val="center"/>
          </w:tcPr>
          <w:p w:rsidR="008A4457" w:rsidRPr="008A4457" w:rsidRDefault="008A4457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4457">
              <w:rPr>
                <w:rFonts w:ascii="Arial" w:hAnsi="Arial" w:cs="Arial"/>
                <w:sz w:val="16"/>
                <w:szCs w:val="20"/>
              </w:rPr>
              <w:t>№ лота</w:t>
            </w:r>
          </w:p>
        </w:tc>
        <w:tc>
          <w:tcPr>
            <w:tcW w:w="2410" w:type="dxa"/>
            <w:vAlign w:val="center"/>
          </w:tcPr>
          <w:p w:rsidR="008A4457" w:rsidRPr="008A4457" w:rsidRDefault="008A4457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4457">
              <w:rPr>
                <w:rFonts w:ascii="Arial" w:hAnsi="Arial" w:cs="Arial"/>
                <w:sz w:val="16"/>
                <w:szCs w:val="20"/>
              </w:rPr>
              <w:t>Адрес НТО, кадастровый номер земельного участка на котором располагается НТО</w:t>
            </w:r>
          </w:p>
        </w:tc>
        <w:tc>
          <w:tcPr>
            <w:tcW w:w="992" w:type="dxa"/>
            <w:vAlign w:val="center"/>
          </w:tcPr>
          <w:p w:rsidR="008A4457" w:rsidRPr="008A4457" w:rsidRDefault="008A4457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4457">
              <w:rPr>
                <w:rFonts w:ascii="Arial" w:hAnsi="Arial" w:cs="Arial"/>
                <w:sz w:val="16"/>
                <w:szCs w:val="20"/>
              </w:rPr>
              <w:t>Вид объекта НТО</w:t>
            </w:r>
          </w:p>
        </w:tc>
        <w:tc>
          <w:tcPr>
            <w:tcW w:w="1276" w:type="dxa"/>
            <w:vAlign w:val="center"/>
          </w:tcPr>
          <w:p w:rsidR="008A4457" w:rsidRPr="008A4457" w:rsidRDefault="008A4457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4457">
              <w:rPr>
                <w:rFonts w:ascii="Arial" w:hAnsi="Arial" w:cs="Arial"/>
                <w:sz w:val="16"/>
                <w:szCs w:val="20"/>
              </w:rPr>
              <w:t xml:space="preserve">Площадь </w:t>
            </w:r>
            <w:proofErr w:type="spellStart"/>
            <w:r w:rsidRPr="008A4457">
              <w:rPr>
                <w:rFonts w:ascii="Arial" w:hAnsi="Arial" w:cs="Arial"/>
                <w:sz w:val="16"/>
                <w:szCs w:val="20"/>
              </w:rPr>
              <w:t>зем</w:t>
            </w:r>
            <w:proofErr w:type="spellEnd"/>
            <w:r w:rsidRPr="008A4457">
              <w:rPr>
                <w:rFonts w:ascii="Arial" w:hAnsi="Arial" w:cs="Arial"/>
                <w:sz w:val="16"/>
                <w:szCs w:val="20"/>
              </w:rPr>
              <w:t>. участка под размещение НТО</w:t>
            </w:r>
            <w:proofErr w:type="gramStart"/>
            <w:r w:rsidRPr="008A4457">
              <w:rPr>
                <w:rFonts w:ascii="Arial" w:hAnsi="Arial" w:cs="Arial"/>
                <w:sz w:val="16"/>
                <w:szCs w:val="20"/>
              </w:rPr>
              <w:t>,м</w:t>
            </w:r>
            <w:proofErr w:type="gramEnd"/>
            <w:r w:rsidRPr="008A4457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A4457" w:rsidRPr="008A4457" w:rsidRDefault="008A4457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4457">
              <w:rPr>
                <w:rFonts w:ascii="Arial" w:hAnsi="Arial" w:cs="Arial"/>
                <w:sz w:val="16"/>
                <w:szCs w:val="20"/>
              </w:rPr>
              <w:t>Срок размещения</w:t>
            </w:r>
          </w:p>
          <w:p w:rsidR="008A4457" w:rsidRPr="008A4457" w:rsidRDefault="008A4457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4457">
              <w:rPr>
                <w:rFonts w:ascii="Arial" w:hAnsi="Arial" w:cs="Arial"/>
                <w:sz w:val="16"/>
                <w:szCs w:val="20"/>
              </w:rPr>
              <w:t>НТО</w:t>
            </w:r>
          </w:p>
        </w:tc>
        <w:tc>
          <w:tcPr>
            <w:tcW w:w="1276" w:type="dxa"/>
            <w:vAlign w:val="center"/>
          </w:tcPr>
          <w:p w:rsidR="008A4457" w:rsidRPr="008A4457" w:rsidRDefault="008A4457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4457">
              <w:rPr>
                <w:rFonts w:ascii="Arial" w:hAnsi="Arial" w:cs="Arial"/>
                <w:sz w:val="16"/>
                <w:szCs w:val="20"/>
              </w:rPr>
              <w:t>Начальная цена</w:t>
            </w:r>
          </w:p>
          <w:p w:rsidR="008A4457" w:rsidRPr="008A4457" w:rsidRDefault="008A4457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4457">
              <w:rPr>
                <w:rFonts w:ascii="Arial" w:hAnsi="Arial" w:cs="Arial"/>
                <w:sz w:val="16"/>
                <w:szCs w:val="20"/>
              </w:rPr>
              <w:t>годового размера</w:t>
            </w:r>
          </w:p>
          <w:p w:rsidR="008A4457" w:rsidRPr="008A4457" w:rsidRDefault="008A4457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4457">
              <w:rPr>
                <w:rFonts w:ascii="Arial" w:hAnsi="Arial" w:cs="Arial"/>
                <w:sz w:val="16"/>
                <w:szCs w:val="20"/>
              </w:rPr>
              <w:t xml:space="preserve">платы </w:t>
            </w:r>
            <w:proofErr w:type="gramStart"/>
            <w:r w:rsidRPr="008A4457">
              <w:rPr>
                <w:rFonts w:ascii="Arial" w:hAnsi="Arial" w:cs="Arial"/>
                <w:sz w:val="16"/>
                <w:szCs w:val="20"/>
              </w:rPr>
              <w:t>за</w:t>
            </w:r>
            <w:proofErr w:type="gramEnd"/>
          </w:p>
          <w:p w:rsidR="008A4457" w:rsidRPr="008A4457" w:rsidRDefault="008A4457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4457">
              <w:rPr>
                <w:rFonts w:ascii="Arial" w:hAnsi="Arial" w:cs="Arial"/>
                <w:sz w:val="16"/>
                <w:szCs w:val="20"/>
              </w:rPr>
              <w:t>размещение</w:t>
            </w:r>
          </w:p>
          <w:p w:rsidR="008A4457" w:rsidRPr="008A4457" w:rsidRDefault="008A4457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4457">
              <w:rPr>
                <w:rFonts w:ascii="Arial" w:hAnsi="Arial" w:cs="Arial"/>
                <w:sz w:val="16"/>
                <w:szCs w:val="20"/>
              </w:rPr>
              <w:t>НТО, руб.</w:t>
            </w:r>
          </w:p>
        </w:tc>
        <w:tc>
          <w:tcPr>
            <w:tcW w:w="850" w:type="dxa"/>
            <w:vAlign w:val="center"/>
          </w:tcPr>
          <w:p w:rsidR="008A4457" w:rsidRPr="008A4457" w:rsidRDefault="008A4457" w:rsidP="009D39A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4457">
              <w:rPr>
                <w:rFonts w:ascii="Arial" w:hAnsi="Arial" w:cs="Arial"/>
                <w:sz w:val="16"/>
                <w:szCs w:val="20"/>
              </w:rPr>
              <w:t>«Шаг» аукциона 3%, руб.</w:t>
            </w:r>
          </w:p>
        </w:tc>
        <w:tc>
          <w:tcPr>
            <w:tcW w:w="851" w:type="dxa"/>
            <w:vAlign w:val="center"/>
          </w:tcPr>
          <w:p w:rsidR="008A4457" w:rsidRPr="008A4457" w:rsidRDefault="008A4457" w:rsidP="009D39A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4457">
              <w:rPr>
                <w:rFonts w:ascii="Arial" w:hAnsi="Arial" w:cs="Arial"/>
                <w:sz w:val="16"/>
                <w:szCs w:val="20"/>
              </w:rPr>
              <w:t>Задаток 20 %, руб.</w:t>
            </w:r>
          </w:p>
        </w:tc>
      </w:tr>
      <w:tr w:rsidR="008A4457" w:rsidRPr="008A4457" w:rsidTr="008A4457">
        <w:tc>
          <w:tcPr>
            <w:tcW w:w="675" w:type="dxa"/>
            <w:vAlign w:val="center"/>
          </w:tcPr>
          <w:p w:rsidR="008A4457" w:rsidRPr="008A4457" w:rsidRDefault="008A4457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4457">
              <w:rPr>
                <w:rFonts w:ascii="Arial" w:hAnsi="Arial" w:cs="Arial"/>
                <w:sz w:val="16"/>
                <w:szCs w:val="20"/>
              </w:rPr>
              <w:t>9</w:t>
            </w:r>
          </w:p>
        </w:tc>
        <w:tc>
          <w:tcPr>
            <w:tcW w:w="2410" w:type="dxa"/>
            <w:vAlign w:val="center"/>
          </w:tcPr>
          <w:p w:rsidR="008A4457" w:rsidRPr="008A4457" w:rsidRDefault="008A4457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4457">
              <w:rPr>
                <w:rFonts w:ascii="Arial" w:hAnsi="Arial" w:cs="Arial"/>
                <w:sz w:val="16"/>
                <w:szCs w:val="20"/>
              </w:rPr>
              <w:t>Иркутская область, Иркутский район,</w:t>
            </w:r>
          </w:p>
          <w:p w:rsidR="008A4457" w:rsidRPr="008A4457" w:rsidRDefault="008A4457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4457">
              <w:rPr>
                <w:rFonts w:ascii="Arial" w:hAnsi="Arial" w:cs="Arial"/>
                <w:sz w:val="16"/>
                <w:szCs w:val="20"/>
              </w:rPr>
              <w:t xml:space="preserve">п. Молодежный, ул. </w:t>
            </w:r>
            <w:proofErr w:type="spellStart"/>
            <w:r w:rsidRPr="008A4457">
              <w:rPr>
                <w:rFonts w:ascii="Arial" w:hAnsi="Arial" w:cs="Arial"/>
                <w:sz w:val="16"/>
                <w:szCs w:val="20"/>
              </w:rPr>
              <w:t>Исхинская</w:t>
            </w:r>
            <w:proofErr w:type="spellEnd"/>
            <w:r w:rsidRPr="008A4457">
              <w:rPr>
                <w:rFonts w:ascii="Arial" w:hAnsi="Arial" w:cs="Arial"/>
                <w:sz w:val="16"/>
                <w:szCs w:val="20"/>
              </w:rPr>
              <w:t>, 38:06:000000:7239</w:t>
            </w:r>
          </w:p>
        </w:tc>
        <w:tc>
          <w:tcPr>
            <w:tcW w:w="992" w:type="dxa"/>
            <w:vAlign w:val="center"/>
          </w:tcPr>
          <w:p w:rsidR="008A4457" w:rsidRPr="008A4457" w:rsidRDefault="008A4457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4457">
              <w:rPr>
                <w:rFonts w:ascii="Arial" w:hAnsi="Arial" w:cs="Arial"/>
                <w:sz w:val="16"/>
                <w:szCs w:val="20"/>
              </w:rPr>
              <w:t>Павильон</w:t>
            </w:r>
          </w:p>
        </w:tc>
        <w:tc>
          <w:tcPr>
            <w:tcW w:w="1276" w:type="dxa"/>
            <w:vAlign w:val="center"/>
          </w:tcPr>
          <w:p w:rsidR="008A4457" w:rsidRPr="008A4457" w:rsidRDefault="008A4457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4457">
              <w:rPr>
                <w:rFonts w:ascii="Arial" w:hAnsi="Arial" w:cs="Arial"/>
                <w:sz w:val="16"/>
                <w:szCs w:val="20"/>
              </w:rPr>
              <w:t>19</w:t>
            </w:r>
          </w:p>
        </w:tc>
        <w:tc>
          <w:tcPr>
            <w:tcW w:w="1276" w:type="dxa"/>
            <w:vAlign w:val="center"/>
          </w:tcPr>
          <w:p w:rsidR="008A4457" w:rsidRPr="008A4457" w:rsidRDefault="00DF3CB7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7</w:t>
            </w:r>
            <w:bookmarkStart w:id="0" w:name="_GoBack"/>
            <w:bookmarkEnd w:id="0"/>
            <w:r w:rsidR="008A4457" w:rsidRPr="008A4457">
              <w:rPr>
                <w:rFonts w:ascii="Arial" w:hAnsi="Arial" w:cs="Arial"/>
                <w:sz w:val="16"/>
                <w:szCs w:val="20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8A4457" w:rsidRPr="008A4457" w:rsidRDefault="008A4457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4457">
              <w:rPr>
                <w:rFonts w:ascii="Arial" w:hAnsi="Arial" w:cs="Arial"/>
                <w:sz w:val="16"/>
                <w:szCs w:val="20"/>
              </w:rPr>
              <w:t>5700,00</w:t>
            </w:r>
          </w:p>
        </w:tc>
        <w:tc>
          <w:tcPr>
            <w:tcW w:w="850" w:type="dxa"/>
            <w:vAlign w:val="center"/>
          </w:tcPr>
          <w:p w:rsidR="008A4457" w:rsidRPr="008A4457" w:rsidRDefault="008A4457" w:rsidP="009D39A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171</w:t>
            </w:r>
            <w:r w:rsidRPr="008A4457">
              <w:rPr>
                <w:rFonts w:ascii="Arial" w:hAnsi="Arial" w:cs="Arial"/>
                <w:sz w:val="16"/>
                <w:szCs w:val="20"/>
              </w:rPr>
              <w:t>,00</w:t>
            </w:r>
          </w:p>
        </w:tc>
        <w:tc>
          <w:tcPr>
            <w:tcW w:w="851" w:type="dxa"/>
            <w:vAlign w:val="center"/>
          </w:tcPr>
          <w:p w:rsidR="008A4457" w:rsidRPr="008A4457" w:rsidRDefault="008A4457" w:rsidP="009D39A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1 140</w:t>
            </w:r>
            <w:r w:rsidRPr="008A4457">
              <w:rPr>
                <w:rFonts w:ascii="Arial" w:hAnsi="Arial" w:cs="Arial"/>
                <w:sz w:val="16"/>
                <w:szCs w:val="20"/>
              </w:rPr>
              <w:t>,00</w:t>
            </w:r>
          </w:p>
        </w:tc>
      </w:tr>
    </w:tbl>
    <w:p w:rsidR="008A4457" w:rsidRPr="008A4457" w:rsidRDefault="008A4457" w:rsidP="008A4457">
      <w:pPr>
        <w:jc w:val="center"/>
        <w:rPr>
          <w:rFonts w:ascii="Arial" w:hAnsi="Arial" w:cs="Arial"/>
          <w:sz w:val="20"/>
          <w:szCs w:val="20"/>
        </w:rPr>
      </w:pPr>
      <w:r w:rsidRPr="008A4457">
        <w:rPr>
          <w:rFonts w:ascii="Arial" w:hAnsi="Arial" w:cs="Arial"/>
          <w:sz w:val="20"/>
          <w:szCs w:val="20"/>
        </w:rPr>
        <w:t>В заявлении указываются:</w:t>
      </w:r>
    </w:p>
    <w:p w:rsidR="008A4457" w:rsidRPr="008A4457" w:rsidRDefault="008A4457" w:rsidP="008A44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4457">
        <w:rPr>
          <w:rFonts w:ascii="Arial" w:hAnsi="Arial" w:cs="Arial"/>
          <w:sz w:val="20"/>
          <w:szCs w:val="20"/>
        </w:rPr>
        <w:t>1) фамилия, имя, отчество (при наличии), адрес места жительства, идентификационный номер налогоплательщика, данные документа, удостоверяющего личность (для физического лица или индивидуального предпринимателя);</w:t>
      </w:r>
    </w:p>
    <w:p w:rsidR="008A4457" w:rsidRPr="008A4457" w:rsidRDefault="008A4457" w:rsidP="008A44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4457">
        <w:rPr>
          <w:rFonts w:ascii="Arial" w:hAnsi="Arial" w:cs="Arial"/>
          <w:sz w:val="20"/>
          <w:szCs w:val="20"/>
        </w:rPr>
        <w:t>2) наименование, место нахождения,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(для юридического лица);</w:t>
      </w:r>
    </w:p>
    <w:p w:rsidR="008A4457" w:rsidRPr="008A4457" w:rsidRDefault="008A4457" w:rsidP="008A44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4457">
        <w:rPr>
          <w:rFonts w:ascii="Arial" w:hAnsi="Arial" w:cs="Arial"/>
          <w:sz w:val="20"/>
          <w:szCs w:val="20"/>
        </w:rPr>
        <w:t>3) почтовый адрес, адрес электронной почты, номер телефона для связи с заявителем или представителем заявителя;</w:t>
      </w:r>
    </w:p>
    <w:p w:rsidR="008A4457" w:rsidRPr="008A4457" w:rsidRDefault="008A4457" w:rsidP="008A44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4457">
        <w:rPr>
          <w:rFonts w:ascii="Arial" w:hAnsi="Arial" w:cs="Arial"/>
          <w:sz w:val="20"/>
          <w:szCs w:val="20"/>
        </w:rPr>
        <w:t>4) вид и площадь нестационарного торгового объекта;</w:t>
      </w:r>
    </w:p>
    <w:p w:rsidR="008A4457" w:rsidRPr="008A4457" w:rsidRDefault="008A4457" w:rsidP="008A44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4457">
        <w:rPr>
          <w:rFonts w:ascii="Arial" w:hAnsi="Arial" w:cs="Arial"/>
          <w:sz w:val="20"/>
          <w:szCs w:val="20"/>
        </w:rPr>
        <w:t>5) адрес или местоположение земельного участка в месте, определенном схемой размещения, на котором предполагается размещение нестационарного торгового объекта;</w:t>
      </w:r>
    </w:p>
    <w:p w:rsidR="008A4457" w:rsidRPr="008A4457" w:rsidRDefault="008A4457" w:rsidP="008A44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4457">
        <w:rPr>
          <w:rFonts w:ascii="Arial" w:hAnsi="Arial" w:cs="Arial"/>
          <w:sz w:val="20"/>
          <w:szCs w:val="20"/>
        </w:rPr>
        <w:t>6) кадастровый номер (при наличии) земельного участка, на котором предполагается размещение нестационарного торгового объекта.</w:t>
      </w:r>
    </w:p>
    <w:p w:rsidR="008A4457" w:rsidRPr="008A4457" w:rsidRDefault="008A4457" w:rsidP="008A44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4457">
        <w:rPr>
          <w:rFonts w:ascii="Arial" w:hAnsi="Arial" w:cs="Arial"/>
          <w:sz w:val="20"/>
          <w:szCs w:val="20"/>
        </w:rPr>
        <w:t>К заявлению прилагаются следующие документы:</w:t>
      </w:r>
    </w:p>
    <w:p w:rsidR="008A4457" w:rsidRPr="008A4457" w:rsidRDefault="008A4457" w:rsidP="008A44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4457">
        <w:rPr>
          <w:rFonts w:ascii="Arial" w:hAnsi="Arial" w:cs="Arial"/>
          <w:sz w:val="20"/>
          <w:szCs w:val="20"/>
        </w:rPr>
        <w:lastRenderedPageBreak/>
        <w:t>1) документ, удостоверяющий личность заявителя;</w:t>
      </w:r>
    </w:p>
    <w:p w:rsidR="008A4457" w:rsidRPr="008A4457" w:rsidRDefault="008A4457" w:rsidP="008A44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4457">
        <w:rPr>
          <w:rFonts w:ascii="Arial" w:hAnsi="Arial" w:cs="Arial"/>
          <w:sz w:val="20"/>
          <w:szCs w:val="20"/>
        </w:rPr>
        <w:t>2) документы, удостоверяющие личность и подтверждающие полномочия представителя заявителя, в случае, если с заявлением обращается представитель заявителя;</w:t>
      </w:r>
    </w:p>
    <w:p w:rsidR="008A4457" w:rsidRPr="008A4457" w:rsidRDefault="008A4457" w:rsidP="008A44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4457">
        <w:rPr>
          <w:rFonts w:ascii="Arial" w:hAnsi="Arial" w:cs="Arial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A4457" w:rsidRPr="008A4457" w:rsidRDefault="008A4457" w:rsidP="008A4457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8A4457">
        <w:rPr>
          <w:rFonts w:ascii="Arial" w:hAnsi="Arial" w:cs="Arial"/>
          <w:sz w:val="20"/>
          <w:szCs w:val="20"/>
        </w:rPr>
        <w:t>4) схема расположения земельного участка (в случае если земельный участок не образован), подготовленная в соответствии с требованиями, установленными приказом Министерства экономического развития Российской Федерации от 27 ноября 2014 года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</w:t>
      </w:r>
      <w:proofErr w:type="gramEnd"/>
      <w:r w:rsidRPr="008A4457">
        <w:rPr>
          <w:rFonts w:ascii="Arial" w:hAnsi="Arial" w:cs="Arial"/>
          <w:sz w:val="20"/>
          <w:szCs w:val="20"/>
        </w:rPr>
        <w:t xml:space="preserve">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8A4457" w:rsidRPr="008A4457" w:rsidRDefault="008A4457" w:rsidP="008A44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4457">
        <w:rPr>
          <w:rFonts w:ascii="Arial" w:hAnsi="Arial" w:cs="Arial"/>
          <w:sz w:val="20"/>
          <w:szCs w:val="20"/>
        </w:rPr>
        <w:t>5) выписка из единого государственного реестра индивидуальных предпринимателей (для индивидуальных предпринимателей);</w:t>
      </w:r>
    </w:p>
    <w:p w:rsidR="008A4457" w:rsidRPr="008A4457" w:rsidRDefault="008A4457" w:rsidP="008A44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4457">
        <w:rPr>
          <w:rFonts w:ascii="Arial" w:hAnsi="Arial" w:cs="Arial"/>
          <w:sz w:val="20"/>
          <w:szCs w:val="20"/>
        </w:rPr>
        <w:t>6) выписка из единого государственного реестра юридических лиц (для юридических лиц).</w:t>
      </w:r>
    </w:p>
    <w:p w:rsidR="008A4457" w:rsidRPr="008A4457" w:rsidRDefault="008A4457" w:rsidP="008A4457">
      <w:pPr>
        <w:jc w:val="both"/>
        <w:rPr>
          <w:rFonts w:ascii="Arial" w:hAnsi="Arial" w:cs="Arial"/>
          <w:sz w:val="20"/>
          <w:szCs w:val="20"/>
        </w:rPr>
      </w:pPr>
      <w:r w:rsidRPr="008A4457">
        <w:rPr>
          <w:rFonts w:ascii="Arial" w:hAnsi="Arial" w:cs="Arial"/>
          <w:sz w:val="20"/>
          <w:szCs w:val="20"/>
        </w:rPr>
        <w:t>Документы, указанные в подпунктах 2-4 настоящего пункта, представляются в копиях, заверенных заявителем, с предъявлением оригиналов. Если документы, указанные в подпунктах 5, 6 настоящего пункта, не были представлены заявителем, указанные документы (сведения, содержащиеся в них) запрашиваются Администрацией в порядке межведомственного информационного взаимодействия в соответствии с законодательством.</w:t>
      </w:r>
    </w:p>
    <w:p w:rsidR="008A4457" w:rsidRPr="008A4457" w:rsidRDefault="008A4457" w:rsidP="008A4457">
      <w:pPr>
        <w:jc w:val="both"/>
        <w:rPr>
          <w:rFonts w:ascii="Arial" w:hAnsi="Arial" w:cs="Arial"/>
          <w:sz w:val="20"/>
          <w:szCs w:val="20"/>
        </w:rPr>
      </w:pPr>
      <w:r w:rsidRPr="008A4457">
        <w:rPr>
          <w:rFonts w:ascii="Arial" w:hAnsi="Arial" w:cs="Arial"/>
          <w:sz w:val="20"/>
          <w:szCs w:val="20"/>
        </w:rPr>
        <w:t xml:space="preserve">Администрация Молодежного муниципального образования – Администрация сельского поселения, местонахождение: </w:t>
      </w:r>
      <w:proofErr w:type="gramStart"/>
      <w:r w:rsidRPr="008A4457">
        <w:rPr>
          <w:rFonts w:ascii="Arial" w:hAnsi="Arial" w:cs="Arial"/>
          <w:sz w:val="20"/>
          <w:szCs w:val="20"/>
        </w:rPr>
        <w:t xml:space="preserve">Иркутская область, Иркутский район, п. Молодежный, д. 7, почтовый адрес: 664038, Иркутская область, Иркутский район, п. Молодежный, д. 7 , адрес электронной почты: </w:t>
      </w:r>
      <w:proofErr w:type="spellStart"/>
      <w:r w:rsidRPr="008A4457">
        <w:rPr>
          <w:rFonts w:ascii="Arial" w:hAnsi="Arial" w:cs="Arial"/>
          <w:sz w:val="20"/>
          <w:szCs w:val="20"/>
          <w:lang w:val="en-US"/>
        </w:rPr>
        <w:t>molodegnoe</w:t>
      </w:r>
      <w:proofErr w:type="spellEnd"/>
      <w:r w:rsidRPr="008A4457">
        <w:rPr>
          <w:rFonts w:ascii="Arial" w:hAnsi="Arial" w:cs="Arial"/>
          <w:sz w:val="20"/>
          <w:szCs w:val="20"/>
        </w:rPr>
        <w:t>-</w:t>
      </w:r>
      <w:proofErr w:type="spellStart"/>
      <w:r w:rsidRPr="008A4457">
        <w:rPr>
          <w:rFonts w:ascii="Arial" w:hAnsi="Arial" w:cs="Arial"/>
          <w:sz w:val="20"/>
          <w:szCs w:val="20"/>
          <w:lang w:val="en-US"/>
        </w:rPr>
        <w:t>mo</w:t>
      </w:r>
      <w:proofErr w:type="spellEnd"/>
      <w:r w:rsidRPr="008A4457">
        <w:rPr>
          <w:rFonts w:ascii="Arial" w:hAnsi="Arial" w:cs="Arial"/>
          <w:sz w:val="20"/>
          <w:szCs w:val="20"/>
        </w:rPr>
        <w:t>@</w:t>
      </w:r>
      <w:proofErr w:type="spellStart"/>
      <w:r w:rsidRPr="008A4457">
        <w:rPr>
          <w:rFonts w:ascii="Arial" w:hAnsi="Arial" w:cs="Arial"/>
          <w:sz w:val="20"/>
          <w:szCs w:val="20"/>
          <w:lang w:val="en-US"/>
        </w:rPr>
        <w:t>yandex</w:t>
      </w:r>
      <w:proofErr w:type="spellEnd"/>
      <w:r w:rsidRPr="008A4457">
        <w:rPr>
          <w:rFonts w:ascii="Arial" w:hAnsi="Arial" w:cs="Arial"/>
          <w:sz w:val="20"/>
          <w:szCs w:val="20"/>
        </w:rPr>
        <w:t>.</w:t>
      </w:r>
      <w:proofErr w:type="spellStart"/>
      <w:r w:rsidRPr="008A4457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8A4457">
        <w:rPr>
          <w:rFonts w:ascii="Arial" w:hAnsi="Arial" w:cs="Arial"/>
          <w:sz w:val="20"/>
          <w:szCs w:val="20"/>
        </w:rPr>
        <w:t>, телефон +7 3952 56 56 65; решение о проведении аукциона утверждено Решением Думы Молодежного муниципального образования №01-10/</w:t>
      </w:r>
      <w:proofErr w:type="spellStart"/>
      <w:r w:rsidRPr="008A4457">
        <w:rPr>
          <w:rFonts w:ascii="Arial" w:hAnsi="Arial" w:cs="Arial"/>
          <w:sz w:val="20"/>
          <w:szCs w:val="20"/>
        </w:rPr>
        <w:t>дсп</w:t>
      </w:r>
      <w:proofErr w:type="spellEnd"/>
      <w:r w:rsidRPr="008A4457">
        <w:rPr>
          <w:rFonts w:ascii="Arial" w:hAnsi="Arial" w:cs="Arial"/>
          <w:sz w:val="20"/>
          <w:szCs w:val="20"/>
        </w:rPr>
        <w:t xml:space="preserve"> от 24.02.2022г. Администрация Молодежного муниципального образования является организатором аукциона.</w:t>
      </w:r>
      <w:proofErr w:type="gramEnd"/>
    </w:p>
    <w:p w:rsidR="008A4457" w:rsidRPr="008A4457" w:rsidRDefault="008A4457" w:rsidP="008A4457">
      <w:pPr>
        <w:jc w:val="both"/>
        <w:rPr>
          <w:rFonts w:ascii="Arial" w:hAnsi="Arial" w:cs="Arial"/>
          <w:sz w:val="20"/>
          <w:szCs w:val="20"/>
        </w:rPr>
      </w:pPr>
      <w:r w:rsidRPr="008A4457">
        <w:rPr>
          <w:rFonts w:ascii="Arial" w:hAnsi="Arial" w:cs="Arial"/>
          <w:sz w:val="20"/>
          <w:szCs w:val="20"/>
        </w:rPr>
        <w:t xml:space="preserve">Аукцион проводится  в здании администрации Молодежного муниципального образования по адресу: Иркутская область, Иркутский район, п. Молодежный, д. 7, 26.08.2022г  в 10-00. </w:t>
      </w:r>
    </w:p>
    <w:p w:rsidR="008A4457" w:rsidRPr="008A4457" w:rsidRDefault="008A4457" w:rsidP="008A4457">
      <w:pPr>
        <w:jc w:val="both"/>
        <w:rPr>
          <w:rFonts w:ascii="Arial" w:hAnsi="Arial" w:cs="Arial"/>
          <w:sz w:val="20"/>
          <w:szCs w:val="20"/>
        </w:rPr>
      </w:pPr>
      <w:r w:rsidRPr="008A4457">
        <w:rPr>
          <w:rFonts w:ascii="Arial" w:hAnsi="Arial" w:cs="Arial"/>
          <w:sz w:val="20"/>
          <w:szCs w:val="20"/>
        </w:rPr>
        <w:t>Победителем аукциона признается участник аукциона, предложивший максимальный размер ежегодной платы за право на размещение нестационарного торгового объекта.</w:t>
      </w:r>
    </w:p>
    <w:p w:rsidR="00EC5D1B" w:rsidRPr="008A4457" w:rsidRDefault="00EC5D1B" w:rsidP="0041643E">
      <w:pPr>
        <w:jc w:val="center"/>
        <w:rPr>
          <w:rFonts w:ascii="Arial" w:hAnsi="Arial" w:cs="Arial"/>
          <w:sz w:val="20"/>
          <w:szCs w:val="20"/>
        </w:rPr>
      </w:pPr>
      <w:r w:rsidRPr="008A4457">
        <w:rPr>
          <w:rFonts w:ascii="Arial" w:hAnsi="Arial" w:cs="Arial"/>
          <w:sz w:val="20"/>
          <w:szCs w:val="20"/>
        </w:rPr>
        <w:t>Начальник отдела ЖКХ, благоустройства и закупок                                      Петушкова А.И.</w:t>
      </w:r>
    </w:p>
    <w:p w:rsidR="00EC5D1B" w:rsidRPr="00EC5D1B" w:rsidRDefault="00EC5D1B">
      <w:pPr>
        <w:jc w:val="center"/>
        <w:rPr>
          <w:rFonts w:ascii="Arial" w:hAnsi="Arial" w:cs="Arial"/>
        </w:rPr>
      </w:pPr>
    </w:p>
    <w:sectPr w:rsidR="00EC5D1B" w:rsidRPr="00EC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85" w:rsidRDefault="00A13685" w:rsidP="00097D90">
      <w:pPr>
        <w:spacing w:after="0" w:line="240" w:lineRule="auto"/>
      </w:pPr>
      <w:r>
        <w:separator/>
      </w:r>
    </w:p>
  </w:endnote>
  <w:endnote w:type="continuationSeparator" w:id="0">
    <w:p w:rsidR="00A13685" w:rsidRDefault="00A13685" w:rsidP="0009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85" w:rsidRDefault="00A13685" w:rsidP="00097D90">
      <w:pPr>
        <w:spacing w:after="0" w:line="240" w:lineRule="auto"/>
      </w:pPr>
      <w:r>
        <w:separator/>
      </w:r>
    </w:p>
  </w:footnote>
  <w:footnote w:type="continuationSeparator" w:id="0">
    <w:p w:rsidR="00A13685" w:rsidRDefault="00A13685" w:rsidP="00097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38"/>
    <w:rsid w:val="00004B38"/>
    <w:rsid w:val="00097D90"/>
    <w:rsid w:val="000C43CB"/>
    <w:rsid w:val="00214FD0"/>
    <w:rsid w:val="002A755D"/>
    <w:rsid w:val="003D6FE2"/>
    <w:rsid w:val="0041643E"/>
    <w:rsid w:val="004C756B"/>
    <w:rsid w:val="004D385D"/>
    <w:rsid w:val="00514013"/>
    <w:rsid w:val="006C5AEF"/>
    <w:rsid w:val="007908B0"/>
    <w:rsid w:val="007B3FF8"/>
    <w:rsid w:val="00853220"/>
    <w:rsid w:val="008A4457"/>
    <w:rsid w:val="00976CC0"/>
    <w:rsid w:val="00983D94"/>
    <w:rsid w:val="00A13685"/>
    <w:rsid w:val="00A26874"/>
    <w:rsid w:val="00A322FC"/>
    <w:rsid w:val="00B219F2"/>
    <w:rsid w:val="00B42AAB"/>
    <w:rsid w:val="00CC2F84"/>
    <w:rsid w:val="00D130EF"/>
    <w:rsid w:val="00DF3CB7"/>
    <w:rsid w:val="00EC5D1B"/>
    <w:rsid w:val="00FE0101"/>
    <w:rsid w:val="00F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7D90"/>
  </w:style>
  <w:style w:type="paragraph" w:styleId="a6">
    <w:name w:val="footer"/>
    <w:basedOn w:val="a"/>
    <w:link w:val="a7"/>
    <w:uiPriority w:val="99"/>
    <w:unhideWhenUsed/>
    <w:rsid w:val="00097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7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7D90"/>
  </w:style>
  <w:style w:type="paragraph" w:styleId="a6">
    <w:name w:val="footer"/>
    <w:basedOn w:val="a"/>
    <w:link w:val="a7"/>
    <w:uiPriority w:val="99"/>
    <w:unhideWhenUsed/>
    <w:rsid w:val="00097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7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2022-07-15T03:52:00Z</dcterms:created>
  <dcterms:modified xsi:type="dcterms:W3CDTF">2022-09-22T03:08:00Z</dcterms:modified>
</cp:coreProperties>
</file>