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5F" w:rsidRDefault="002C3E5F" w:rsidP="002C3E5F">
      <w:pPr>
        <w:ind w:firstLine="0"/>
        <w:jc w:val="lef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ПРОЕКТ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25131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УСТАВ МОЛОДЕЖНОГО МУНИЦИПАЛЬНОГО ОБРАЗОВАНИЯ</w:t>
      </w:r>
    </w:p>
    <w:p w:rsidR="00A25131" w:rsidRPr="00A25131" w:rsidRDefault="00A25131" w:rsidP="00006220">
      <w:pPr>
        <w:ind w:firstLine="709"/>
        <w:rPr>
          <w:sz w:val="30"/>
          <w:szCs w:val="30"/>
        </w:rPr>
      </w:pPr>
    </w:p>
    <w:p w:rsidR="00006220" w:rsidRDefault="00966AD1" w:rsidP="00493F64">
      <w:pPr>
        <w:ind w:firstLine="851"/>
      </w:pPr>
      <w:proofErr w:type="gramStart"/>
      <w: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1435D3">
        <w:t>19</w:t>
      </w:r>
      <w:r>
        <w:t>.</w:t>
      </w:r>
      <w:r w:rsidR="001435D3">
        <w:t>11</w:t>
      </w:r>
      <w:r>
        <w:t>.20</w:t>
      </w:r>
      <w:r w:rsidR="00B4650E">
        <w:t>2</w:t>
      </w:r>
      <w:r w:rsidR="000A5FA7">
        <w:t>1</w:t>
      </w:r>
      <w:r>
        <w:t xml:space="preserve"> г., руководствуясь Федеральн</w:t>
      </w:r>
      <w:r w:rsidR="0001030A">
        <w:t>ым</w:t>
      </w:r>
      <w:r>
        <w:t xml:space="preserve"> закон</w:t>
      </w:r>
      <w:r w:rsidR="0001030A">
        <w:t>ом</w:t>
      </w:r>
      <w:r>
        <w:t xml:space="preserve"> от 06.10.2003 г. № 131-ФЗ «Об общих принципах организации местного самоуправления в Российской Федерации» в редакции Федеральн</w:t>
      </w:r>
      <w:r w:rsidR="00A95CE7">
        <w:t>ых</w:t>
      </w:r>
      <w:r>
        <w:t xml:space="preserve"> закон</w:t>
      </w:r>
      <w:r w:rsidR="00A95CE7">
        <w:t>ов</w:t>
      </w:r>
      <w:r w:rsidR="00F754DE">
        <w:t xml:space="preserve"> </w:t>
      </w:r>
      <w:r w:rsidR="00B43CA5" w:rsidRPr="00B43CA5">
        <w:t xml:space="preserve">от </w:t>
      </w:r>
      <w:r w:rsidR="00A95CE7">
        <w:t>24 апреля 2020 г. N 148-ФЗ «О внесении изменений в отдельные законодательные акты Российской Федерации», от 20 июля 2020 г. N</w:t>
      </w:r>
      <w:proofErr w:type="gramEnd"/>
      <w:r w:rsidR="00A95CE7">
        <w:t xml:space="preserve"> </w:t>
      </w:r>
      <w:proofErr w:type="gramStart"/>
      <w:r w:rsidR="00A95CE7">
        <w:t>236-ФЗ «О внесении изменений в Федеральный закон «Об общих принципах организации местного самоуправления в Российской Федерации», от 9 ноября 2020 г. N </w:t>
      </w:r>
      <w:r w:rsidR="00A95CE7" w:rsidRPr="00A95CE7">
        <w:rPr>
          <w:rStyle w:val="ad"/>
          <w:i w:val="0"/>
        </w:rPr>
        <w:t>370</w:t>
      </w:r>
      <w:r w:rsidR="00A95CE7" w:rsidRPr="00A95CE7">
        <w:rPr>
          <w:i/>
        </w:rPr>
        <w:t>-</w:t>
      </w:r>
      <w:r w:rsidR="00A95CE7" w:rsidRPr="00A95CE7">
        <w:rPr>
          <w:rStyle w:val="ad"/>
          <w:i w:val="0"/>
        </w:rPr>
        <w:t>ФЗ</w:t>
      </w:r>
      <w:r w:rsidR="00A95CE7">
        <w:rPr>
          <w:rStyle w:val="ad"/>
          <w:i w:val="0"/>
        </w:rPr>
        <w:t xml:space="preserve"> </w:t>
      </w:r>
      <w:r w:rsidR="00A95CE7">
        <w:t xml:space="preserve">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057CE9" w:rsidRPr="00C17371">
        <w:rPr>
          <w:rFonts w:cs="Arial"/>
          <w:color w:val="00B050"/>
        </w:rPr>
        <w:t>от 8 декабря</w:t>
      </w:r>
      <w:proofErr w:type="gramEnd"/>
      <w:r w:rsidR="00057CE9" w:rsidRPr="00C17371">
        <w:rPr>
          <w:rFonts w:cs="Arial"/>
          <w:color w:val="00B050"/>
        </w:rPr>
        <w:t xml:space="preserve"> 2020 г. N </w:t>
      </w:r>
      <w:r w:rsidR="00057CE9" w:rsidRPr="00C17371">
        <w:rPr>
          <w:rStyle w:val="ad"/>
          <w:rFonts w:cs="Arial"/>
          <w:i w:val="0"/>
          <w:color w:val="00B050"/>
        </w:rPr>
        <w:t>411</w:t>
      </w:r>
      <w:r w:rsidR="00057CE9" w:rsidRPr="00C17371">
        <w:rPr>
          <w:rFonts w:cs="Arial"/>
          <w:i/>
          <w:color w:val="00B050"/>
        </w:rPr>
        <w:t>-</w:t>
      </w:r>
      <w:r w:rsidR="00057CE9" w:rsidRPr="00C17371">
        <w:rPr>
          <w:rStyle w:val="ad"/>
          <w:rFonts w:cs="Arial"/>
          <w:i w:val="0"/>
          <w:color w:val="00B050"/>
        </w:rPr>
        <w:t>ФЗ «</w:t>
      </w:r>
      <w:r w:rsidR="00057CE9" w:rsidRPr="00C17371">
        <w:rPr>
          <w:rFonts w:cs="Arial"/>
          <w:color w:val="00B050"/>
        </w:rPr>
        <w:t xml:space="preserve">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</w:t>
      </w:r>
      <w:proofErr w:type="gramStart"/>
      <w:r w:rsidR="00057CE9" w:rsidRPr="00C17371">
        <w:rPr>
          <w:rFonts w:cs="Arial"/>
          <w:color w:val="00B050"/>
        </w:rPr>
        <w:t>в</w:t>
      </w:r>
      <w:proofErr w:type="gramEnd"/>
      <w:r w:rsidR="00057CE9" w:rsidRPr="00C17371">
        <w:rPr>
          <w:rFonts w:cs="Arial"/>
          <w:color w:val="00B050"/>
        </w:rPr>
        <w:t xml:space="preserve"> Российской </w:t>
      </w:r>
      <w:proofErr w:type="gramStart"/>
      <w:r w:rsidR="00057CE9" w:rsidRPr="00C17371">
        <w:rPr>
          <w:rFonts w:cs="Arial"/>
          <w:color w:val="00B050"/>
        </w:rPr>
        <w:t>Федерации»,</w:t>
      </w:r>
      <w:r w:rsidR="00057CE9" w:rsidRPr="00057CE9">
        <w:rPr>
          <w:rFonts w:cs="Arial"/>
          <w:color w:val="FF0000"/>
        </w:rPr>
        <w:t xml:space="preserve"> </w:t>
      </w:r>
      <w:r w:rsidR="00A95CE7">
        <w:t>от 22 декабря 2020 г. N 445-ФЗ «О внесении изменений в отдельные законодательные акты Российской Федерации», от 29 декабря 2020 г. N </w:t>
      </w:r>
      <w:r w:rsidR="00A95CE7" w:rsidRPr="00A95CE7">
        <w:rPr>
          <w:rStyle w:val="ad"/>
          <w:i w:val="0"/>
        </w:rPr>
        <w:t>464</w:t>
      </w:r>
      <w:r w:rsidR="00A95CE7" w:rsidRPr="00A95CE7">
        <w:rPr>
          <w:i/>
        </w:rPr>
        <w:t>-</w:t>
      </w:r>
      <w:r w:rsidR="00A95CE7" w:rsidRPr="00A95CE7">
        <w:rPr>
          <w:rStyle w:val="ad"/>
          <w:i w:val="0"/>
        </w:rPr>
        <w:t>ФЗ</w:t>
      </w:r>
      <w:r w:rsidR="00A95CE7">
        <w:rPr>
          <w:rStyle w:val="ad"/>
          <w:i w:val="0"/>
        </w:rPr>
        <w:t xml:space="preserve"> </w:t>
      </w:r>
      <w:r w:rsidR="00A95CE7">
        <w:t xml:space="preserve">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="003C0D4A" w:rsidRPr="003C0D4A">
        <w:rPr>
          <w:rFonts w:cs="Arial"/>
          <w:color w:val="00B050"/>
        </w:rPr>
        <w:t>от 30 апреля 2021 г. N </w:t>
      </w:r>
      <w:r w:rsidR="003C0D4A" w:rsidRPr="003C0D4A">
        <w:rPr>
          <w:rStyle w:val="ad"/>
          <w:rFonts w:cs="Arial"/>
          <w:i w:val="0"/>
          <w:color w:val="00B050"/>
        </w:rPr>
        <w:t>116</w:t>
      </w:r>
      <w:r w:rsidR="003C0D4A" w:rsidRPr="003C0D4A">
        <w:rPr>
          <w:rFonts w:cs="Arial"/>
          <w:i/>
          <w:color w:val="00B050"/>
        </w:rPr>
        <w:t>-</w:t>
      </w:r>
      <w:r w:rsidR="003C0D4A" w:rsidRPr="003C0D4A">
        <w:rPr>
          <w:rStyle w:val="ad"/>
          <w:rFonts w:cs="Arial"/>
          <w:i w:val="0"/>
          <w:color w:val="00B050"/>
        </w:rPr>
        <w:t>ФЗ «</w:t>
      </w:r>
      <w:r w:rsidR="003C0D4A" w:rsidRPr="003C0D4A">
        <w:rPr>
          <w:rFonts w:cs="Arial"/>
          <w:color w:val="00B050"/>
        </w:rPr>
        <w:t>О внесении изменений в отдельные законодательные</w:t>
      </w:r>
      <w:proofErr w:type="gramEnd"/>
      <w:r w:rsidR="003C0D4A" w:rsidRPr="003C0D4A">
        <w:rPr>
          <w:rFonts w:cs="Arial"/>
          <w:color w:val="00B050"/>
        </w:rPr>
        <w:t xml:space="preserve"> </w:t>
      </w:r>
      <w:proofErr w:type="gramStart"/>
      <w:r w:rsidR="003C0D4A" w:rsidRPr="003C0D4A">
        <w:rPr>
          <w:rFonts w:cs="Arial"/>
          <w:color w:val="00B050"/>
        </w:rPr>
        <w:t>акты Российской Федерации»,</w:t>
      </w:r>
      <w:r w:rsidR="003C0D4A">
        <w:rPr>
          <w:rFonts w:ascii="Roboto" w:hAnsi="Roboto"/>
          <w:color w:val="000000"/>
          <w:sz w:val="23"/>
          <w:szCs w:val="23"/>
        </w:rPr>
        <w:t xml:space="preserve"> </w:t>
      </w:r>
      <w:r w:rsidR="00C17371" w:rsidRPr="00C17371">
        <w:rPr>
          <w:rFonts w:cs="Arial"/>
          <w:color w:val="00B050"/>
        </w:rPr>
        <w:t>от 11 июня 2021 г. N </w:t>
      </w:r>
      <w:r w:rsidR="00C17371" w:rsidRPr="00C17371">
        <w:rPr>
          <w:rStyle w:val="ad"/>
          <w:rFonts w:cs="Arial"/>
          <w:i w:val="0"/>
          <w:color w:val="00B050"/>
        </w:rPr>
        <w:t>170</w:t>
      </w:r>
      <w:r w:rsidR="00C17371" w:rsidRPr="00C17371">
        <w:rPr>
          <w:rFonts w:cs="Arial"/>
          <w:i/>
          <w:color w:val="00B050"/>
        </w:rPr>
        <w:t>-</w:t>
      </w:r>
      <w:r w:rsidR="00C17371" w:rsidRPr="00C17371">
        <w:rPr>
          <w:rStyle w:val="ad"/>
          <w:rFonts w:cs="Arial"/>
          <w:i w:val="0"/>
          <w:color w:val="00B050"/>
        </w:rPr>
        <w:t xml:space="preserve">ФЗ </w:t>
      </w:r>
      <w:r w:rsidR="00C17371" w:rsidRPr="00C17371">
        <w:rPr>
          <w:rFonts w:cs="Arial"/>
          <w:color w:val="00B050"/>
        </w:rPr>
        <w:t>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Федерации»,</w:t>
      </w:r>
      <w:r w:rsidR="00C17371">
        <w:rPr>
          <w:rFonts w:ascii="Roboto" w:hAnsi="Roboto"/>
          <w:color w:val="000000"/>
          <w:sz w:val="23"/>
          <w:szCs w:val="23"/>
        </w:rPr>
        <w:t xml:space="preserve"> </w:t>
      </w:r>
      <w:r w:rsidR="00D16F53" w:rsidRPr="00D16F53">
        <w:rPr>
          <w:rFonts w:cs="Arial"/>
          <w:color w:val="00B050"/>
        </w:rPr>
        <w:t>от 1 июля 2021 г. N </w:t>
      </w:r>
      <w:r w:rsidR="00D16F53" w:rsidRPr="00D16F53">
        <w:rPr>
          <w:rStyle w:val="ad"/>
          <w:rFonts w:cs="Arial"/>
          <w:i w:val="0"/>
          <w:color w:val="00B050"/>
        </w:rPr>
        <w:t>289</w:t>
      </w:r>
      <w:r w:rsidR="00D16F53" w:rsidRPr="00D16F53">
        <w:rPr>
          <w:rFonts w:cs="Arial"/>
          <w:i/>
          <w:color w:val="00B050"/>
        </w:rPr>
        <w:t>-</w:t>
      </w:r>
      <w:r w:rsidR="00D16F53" w:rsidRPr="00D16F53">
        <w:rPr>
          <w:rStyle w:val="ad"/>
          <w:rFonts w:cs="Arial"/>
          <w:i w:val="0"/>
          <w:color w:val="00B050"/>
        </w:rPr>
        <w:t>ФЗ</w:t>
      </w:r>
      <w:r w:rsidR="00D16F53" w:rsidRPr="00D16F53">
        <w:rPr>
          <w:rFonts w:cs="Arial"/>
          <w:color w:val="00B050"/>
        </w:rPr>
        <w:br/>
        <w:t>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="00D16F53">
        <w:rPr>
          <w:rFonts w:ascii="Roboto" w:hAnsi="Roboto"/>
          <w:color w:val="000000"/>
          <w:sz w:val="23"/>
          <w:szCs w:val="23"/>
        </w:rPr>
        <w:t xml:space="preserve"> </w:t>
      </w:r>
      <w:r w:rsidR="002E041E" w:rsidRPr="002E041E">
        <w:rPr>
          <w:rFonts w:cs="Arial"/>
          <w:color w:val="00B050"/>
        </w:rPr>
        <w:t>от</w:t>
      </w:r>
      <w:proofErr w:type="gramEnd"/>
      <w:r w:rsidR="002E041E" w:rsidRPr="002E041E">
        <w:rPr>
          <w:rFonts w:cs="Arial"/>
          <w:color w:val="00B050"/>
        </w:rPr>
        <w:t xml:space="preserve"> 19 ноября 2021 г. N </w:t>
      </w:r>
      <w:r w:rsidR="002E041E" w:rsidRPr="002E041E">
        <w:rPr>
          <w:rStyle w:val="ad"/>
          <w:rFonts w:cs="Arial"/>
          <w:i w:val="0"/>
          <w:color w:val="00B050"/>
        </w:rPr>
        <w:t>376</w:t>
      </w:r>
      <w:r w:rsidR="002E041E" w:rsidRPr="002E041E">
        <w:rPr>
          <w:rFonts w:cs="Arial"/>
          <w:i/>
          <w:color w:val="00B050"/>
        </w:rPr>
        <w:t>-</w:t>
      </w:r>
      <w:r w:rsidR="002E041E" w:rsidRPr="002E041E">
        <w:rPr>
          <w:rStyle w:val="ad"/>
          <w:rFonts w:cs="Arial"/>
          <w:i w:val="0"/>
          <w:color w:val="00B050"/>
        </w:rPr>
        <w:t>ФЗ «</w:t>
      </w:r>
      <w:r w:rsidR="002E041E" w:rsidRPr="002E041E">
        <w:rPr>
          <w:rFonts w:cs="Arial"/>
          <w:color w:val="00B050"/>
        </w:rPr>
        <w:t xml:space="preserve">О внесении изменений в Федеральный закон "Об общих принципах организации местного самоуправления в Российской Федерации», </w:t>
      </w:r>
      <w:r w:rsidR="007555D2">
        <w:t>от 12 октября 2020 г. N 81-ОЗ «О внесении изменений в отдельные Законы Иркутской области»,</w:t>
      </w:r>
      <w:r w:rsidR="003A0199">
        <w:t xml:space="preserve"> </w:t>
      </w:r>
      <w:r w:rsidR="00BD2676">
        <w:t xml:space="preserve">ст. </w:t>
      </w:r>
      <w:r>
        <w:t>25, 49, 52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>иципального образования</w:t>
      </w:r>
      <w:r w:rsidR="003A1EE5">
        <w:t>,</w:t>
      </w:r>
      <w:r w:rsidR="0032252B" w:rsidRPr="00006220">
        <w:t xml:space="preserve">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966AD1" w:rsidRDefault="008A3B47" w:rsidP="00503AAC">
      <w:pPr>
        <w:ind w:firstLine="851"/>
      </w:pPr>
      <w:r w:rsidRPr="00006220">
        <w:t xml:space="preserve">1. </w:t>
      </w:r>
      <w:r w:rsidR="00966AD1">
        <w:t>Внести следующие изменения и дополнения в Устав Молодежного муниципального образования:</w:t>
      </w:r>
    </w:p>
    <w:p w:rsidR="007803F1" w:rsidRPr="007803F1" w:rsidRDefault="007803F1" w:rsidP="00503AAC">
      <w:pPr>
        <w:ind w:firstLine="851"/>
        <w:rPr>
          <w:color w:val="00B050"/>
        </w:rPr>
      </w:pPr>
      <w:r>
        <w:t xml:space="preserve">- </w:t>
      </w:r>
      <w:r w:rsidRPr="007803F1">
        <w:rPr>
          <w:color w:val="00B050"/>
        </w:rPr>
        <w:t>в</w:t>
      </w:r>
      <w:r>
        <w:t xml:space="preserve"> </w:t>
      </w:r>
      <w:r w:rsidRPr="007803F1">
        <w:rPr>
          <w:color w:val="00B050"/>
        </w:rPr>
        <w:t>подпункт</w:t>
      </w:r>
      <w:r>
        <w:rPr>
          <w:color w:val="00B050"/>
        </w:rPr>
        <w:t>е</w:t>
      </w:r>
      <w:r w:rsidRPr="007803F1">
        <w:rPr>
          <w:color w:val="00B050"/>
        </w:rPr>
        <w:t xml:space="preserve"> 9 пункта 1 статьи 6 </w:t>
      </w:r>
      <w:r>
        <w:rPr>
          <w:color w:val="00B050"/>
        </w:rPr>
        <w:t xml:space="preserve">слова </w:t>
      </w:r>
      <w:r w:rsidRPr="007803F1">
        <w:rPr>
          <w:color w:val="00B050"/>
        </w:rPr>
        <w:t>«</w:t>
      </w:r>
      <w:r>
        <w:rPr>
          <w:color w:val="00B050"/>
        </w:rPr>
        <w:t xml:space="preserve">осуществление </w:t>
      </w:r>
      <w:proofErr w:type="gramStart"/>
      <w:r>
        <w:rPr>
          <w:color w:val="00B050"/>
        </w:rPr>
        <w:t>контроля за</w:t>
      </w:r>
      <w:proofErr w:type="gramEnd"/>
      <w:r>
        <w:rPr>
          <w:color w:val="00B050"/>
        </w:rPr>
        <w:t xml:space="preserve"> их соблюдением» заменить на слова «</w:t>
      </w:r>
      <w:r w:rsidRPr="007803F1">
        <w:rPr>
          <w:color w:val="00B050"/>
        </w:rPr>
        <w:t xml:space="preserve">осуществление </w:t>
      </w:r>
      <w:r w:rsidRPr="007803F1">
        <w:rPr>
          <w:rStyle w:val="ad"/>
          <w:i w:val="0"/>
          <w:color w:val="00B050"/>
        </w:rPr>
        <w:t>муниципального</w:t>
      </w:r>
      <w:r w:rsidRPr="007803F1">
        <w:rPr>
          <w:i/>
          <w:color w:val="00B050"/>
        </w:rPr>
        <w:t xml:space="preserve"> </w:t>
      </w:r>
      <w:r w:rsidRPr="007803F1">
        <w:rPr>
          <w:color w:val="00B050"/>
        </w:rPr>
        <w:t>контроля</w:t>
      </w:r>
      <w:r w:rsidRPr="007803F1">
        <w:rPr>
          <w:i/>
          <w:color w:val="00B050"/>
        </w:rPr>
        <w:t xml:space="preserve"> </w:t>
      </w:r>
      <w:r w:rsidRPr="007803F1">
        <w:rPr>
          <w:rStyle w:val="ad"/>
          <w:i w:val="0"/>
          <w:color w:val="00B050"/>
        </w:rPr>
        <w:t xml:space="preserve">в </w:t>
      </w:r>
      <w:r w:rsidRPr="007803F1">
        <w:rPr>
          <w:rStyle w:val="ad"/>
          <w:i w:val="0"/>
          <w:color w:val="00B050"/>
        </w:rPr>
        <w:lastRenderedPageBreak/>
        <w:t>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Style w:val="ad"/>
          <w:i w:val="0"/>
          <w:color w:val="00B050"/>
        </w:rPr>
        <w:t>»</w:t>
      </w:r>
      <w:r w:rsidRPr="007803F1">
        <w:rPr>
          <w:color w:val="00B050"/>
        </w:rPr>
        <w:t>;</w:t>
      </w:r>
    </w:p>
    <w:p w:rsidR="00C17371" w:rsidRDefault="00C17371" w:rsidP="00503AAC">
      <w:pPr>
        <w:ind w:firstLine="851"/>
      </w:pPr>
      <w:r w:rsidRPr="007803F1">
        <w:rPr>
          <w:color w:val="00B050"/>
        </w:rPr>
        <w:t xml:space="preserve">- </w:t>
      </w:r>
      <w:r w:rsidR="007803F1" w:rsidRPr="007803F1">
        <w:rPr>
          <w:color w:val="00B050"/>
        </w:rPr>
        <w:t>в</w:t>
      </w:r>
      <w:r w:rsidR="007803F1">
        <w:t xml:space="preserve"> </w:t>
      </w:r>
      <w:r w:rsidRPr="007803F1">
        <w:rPr>
          <w:color w:val="00B050"/>
        </w:rPr>
        <w:t>подпункт</w:t>
      </w:r>
      <w:r w:rsidR="007803F1">
        <w:rPr>
          <w:color w:val="00B050"/>
        </w:rPr>
        <w:t>е</w:t>
      </w:r>
      <w:r w:rsidRPr="007803F1">
        <w:rPr>
          <w:color w:val="00B050"/>
        </w:rPr>
        <w:t xml:space="preserve"> 1 пункта 2 статьи 6 </w:t>
      </w:r>
      <w:r w:rsidR="007803F1">
        <w:rPr>
          <w:color w:val="00B050"/>
        </w:rPr>
        <w:t>слова «за сохранностью автомобильных дорог местного значения» заменить словами «</w:t>
      </w:r>
      <w:r w:rsidRPr="007803F1">
        <w:rPr>
          <w:rStyle w:val="ad"/>
          <w:i w:val="0"/>
          <w:color w:val="00B050"/>
        </w:rPr>
        <w:t>на автомобильном транспорте, городском наземном электрическом транспорте и в дорожном хозяйстве</w:t>
      </w:r>
      <w:r w:rsidR="007803F1">
        <w:rPr>
          <w:rStyle w:val="ad"/>
          <w:i w:val="0"/>
          <w:color w:val="00B050"/>
        </w:rPr>
        <w:t>»</w:t>
      </w:r>
      <w:r w:rsidR="007803F1" w:rsidRPr="007803F1">
        <w:rPr>
          <w:color w:val="00B050"/>
        </w:rPr>
        <w:t>;</w:t>
      </w:r>
    </w:p>
    <w:p w:rsidR="00CA59D6" w:rsidRDefault="00CA59D6" w:rsidP="00503AAC">
      <w:pPr>
        <w:ind w:firstLine="851"/>
      </w:pPr>
      <w:r>
        <w:t>- подпункт 17 пункта 2 статьи 6 изложить в новой редакции: «участие в соответствии с федеральным законом в выполнении комплексных кадастровых работ</w:t>
      </w:r>
      <w:proofErr w:type="gramStart"/>
      <w:r>
        <w:t>.</w:t>
      </w:r>
      <w:r w:rsidR="00BF3FA1">
        <w:t>»</w:t>
      </w:r>
      <w:r>
        <w:t>;</w:t>
      </w:r>
      <w:proofErr w:type="gramEnd"/>
    </w:p>
    <w:p w:rsidR="007A7754" w:rsidRDefault="007A7754" w:rsidP="00503AAC">
      <w:pPr>
        <w:ind w:firstLine="851"/>
        <w:rPr>
          <w:b/>
        </w:rPr>
      </w:pPr>
      <w:r>
        <w:t xml:space="preserve">- дополнить Устав статьей 8.1. следующего содержания: </w:t>
      </w:r>
      <w:r>
        <w:rPr>
          <w:b/>
        </w:rPr>
        <w:t>Статья 8.1. Муниципальный контроль</w:t>
      </w:r>
    </w:p>
    <w:p w:rsidR="007A7754" w:rsidRPr="007A7754" w:rsidRDefault="007A7754" w:rsidP="00503AAC">
      <w:pPr>
        <w:ind w:firstLine="851"/>
        <w:rPr>
          <w:color w:val="00B050"/>
        </w:rPr>
      </w:pPr>
      <w:r w:rsidRPr="007A7754">
        <w:rPr>
          <w:color w:val="00B050"/>
        </w:rPr>
        <w:t xml:space="preserve">1. </w:t>
      </w:r>
      <w:proofErr w:type="gramStart"/>
      <w:r w:rsidRPr="007A7754">
        <w:rPr>
          <w:color w:val="00B050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7A7754" w:rsidRDefault="007A7754" w:rsidP="00503AAC">
      <w:pPr>
        <w:ind w:firstLine="851"/>
        <w:rPr>
          <w:color w:val="00B050"/>
        </w:rPr>
      </w:pPr>
      <w:r w:rsidRPr="007A7754">
        <w:rPr>
          <w:color w:val="00B050"/>
        </w:rPr>
        <w:t xml:space="preserve">2. </w:t>
      </w:r>
      <w:r w:rsidRPr="007A7754">
        <w:rPr>
          <w:rStyle w:val="ad"/>
          <w:i w:val="0"/>
          <w:color w:val="00B050"/>
        </w:rPr>
        <w:t>Организация и осуществление видов</w:t>
      </w:r>
      <w:r w:rsidRPr="007A7754">
        <w:rPr>
          <w:i/>
          <w:color w:val="00B050"/>
        </w:rPr>
        <w:t xml:space="preserve"> </w:t>
      </w:r>
      <w:r w:rsidRPr="007A7754">
        <w:rPr>
          <w:color w:val="00B050"/>
        </w:rPr>
        <w:t>муниципального контроля</w:t>
      </w:r>
      <w:r w:rsidRPr="007A7754">
        <w:rPr>
          <w:i/>
          <w:color w:val="00B050"/>
        </w:rPr>
        <w:t xml:space="preserve"> </w:t>
      </w:r>
      <w:r w:rsidRPr="007A7754">
        <w:rPr>
          <w:rStyle w:val="ad"/>
          <w:i w:val="0"/>
          <w:color w:val="00B050"/>
        </w:rPr>
        <w:t xml:space="preserve">регулируются </w:t>
      </w:r>
      <w:hyperlink r:id="rId6" w:anchor="/document/74449814/entry/0" w:history="1">
        <w:r w:rsidRPr="007A7754">
          <w:rPr>
            <w:rStyle w:val="a8"/>
            <w:iCs/>
            <w:color w:val="00B050"/>
          </w:rPr>
          <w:t>Федеральным законом</w:t>
        </w:r>
      </w:hyperlink>
      <w:r w:rsidRPr="007A7754">
        <w:rPr>
          <w:color w:val="00B050"/>
        </w:rPr>
        <w:t xml:space="preserve"> от</w:t>
      </w:r>
      <w:r w:rsidRPr="007A7754">
        <w:rPr>
          <w:i/>
          <w:color w:val="00B050"/>
        </w:rPr>
        <w:t xml:space="preserve"> </w:t>
      </w:r>
      <w:r w:rsidRPr="007A7754">
        <w:rPr>
          <w:rStyle w:val="ad"/>
          <w:i w:val="0"/>
          <w:color w:val="00B050"/>
        </w:rPr>
        <w:t>31 июля 2020</w:t>
      </w:r>
      <w:r w:rsidRPr="007A7754">
        <w:rPr>
          <w:i/>
          <w:color w:val="00B050"/>
        </w:rPr>
        <w:t> </w:t>
      </w:r>
      <w:r w:rsidRPr="007A7754">
        <w:rPr>
          <w:color w:val="00B050"/>
        </w:rPr>
        <w:t>года N </w:t>
      </w:r>
      <w:r w:rsidRPr="007A7754">
        <w:rPr>
          <w:rStyle w:val="ad"/>
          <w:i w:val="0"/>
          <w:color w:val="00B050"/>
        </w:rPr>
        <w:t>248</w:t>
      </w:r>
      <w:r w:rsidRPr="007A7754">
        <w:rPr>
          <w:color w:val="00B050"/>
        </w:rPr>
        <w:t>-ФЗ «О</w:t>
      </w:r>
      <w:r w:rsidRPr="007A7754">
        <w:rPr>
          <w:i/>
          <w:color w:val="00B050"/>
        </w:rPr>
        <w:t xml:space="preserve"> </w:t>
      </w:r>
      <w:r w:rsidRPr="007A7754">
        <w:rPr>
          <w:rStyle w:val="ad"/>
          <w:i w:val="0"/>
          <w:color w:val="00B050"/>
        </w:rPr>
        <w:t>государственном контроле</w:t>
      </w:r>
      <w:r w:rsidRPr="007A7754">
        <w:rPr>
          <w:i/>
          <w:color w:val="00B050"/>
        </w:rPr>
        <w:t xml:space="preserve"> (</w:t>
      </w:r>
      <w:r w:rsidRPr="007A7754">
        <w:rPr>
          <w:rStyle w:val="ad"/>
          <w:i w:val="0"/>
          <w:color w:val="00B050"/>
        </w:rPr>
        <w:t>надзоре</w:t>
      </w:r>
      <w:r w:rsidRPr="007A7754">
        <w:rPr>
          <w:i/>
          <w:color w:val="00B050"/>
        </w:rPr>
        <w:t xml:space="preserve">) </w:t>
      </w:r>
      <w:r w:rsidRPr="007A7754">
        <w:rPr>
          <w:color w:val="00B050"/>
        </w:rPr>
        <w:t>и</w:t>
      </w:r>
      <w:r w:rsidRPr="007A7754">
        <w:rPr>
          <w:i/>
          <w:color w:val="00B050"/>
        </w:rPr>
        <w:t xml:space="preserve"> </w:t>
      </w:r>
      <w:r w:rsidRPr="007A7754">
        <w:rPr>
          <w:rStyle w:val="ad"/>
          <w:i w:val="0"/>
          <w:color w:val="00B050"/>
        </w:rPr>
        <w:t>муниципальном контроле в Российской Федерации»</w:t>
      </w:r>
      <w:proofErr w:type="gramStart"/>
      <w:r w:rsidRPr="007A7754">
        <w:rPr>
          <w:i/>
          <w:color w:val="00B050"/>
        </w:rPr>
        <w:t>.</w:t>
      </w:r>
      <w:r>
        <w:rPr>
          <w:color w:val="00B050"/>
        </w:rPr>
        <w:t>»</w:t>
      </w:r>
      <w:proofErr w:type="gramEnd"/>
      <w:r>
        <w:rPr>
          <w:color w:val="00B050"/>
        </w:rPr>
        <w:t>;</w:t>
      </w:r>
    </w:p>
    <w:p w:rsidR="00C01FEE" w:rsidRDefault="00C01FEE" w:rsidP="00503AAC">
      <w:pPr>
        <w:ind w:firstLine="851"/>
      </w:pPr>
      <w:r>
        <w:t>- пункт 1 статьи 7 дополнить подпунктом 19 следующего содержания: «осуществление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t>.»;</w:t>
      </w:r>
      <w:proofErr w:type="gramEnd"/>
    </w:p>
    <w:p w:rsidR="00081D93" w:rsidRDefault="00081D93" w:rsidP="00503AAC">
      <w:pPr>
        <w:ind w:firstLine="851"/>
        <w:rPr>
          <w:rStyle w:val="ad"/>
          <w:i w:val="0"/>
        </w:rPr>
      </w:pPr>
      <w:r>
        <w:t>- пункт 1 статьи 16.1 дополнить подпунктом 4 следующего содержания: «</w:t>
      </w:r>
      <w:r w:rsidRPr="00081D93">
        <w:rPr>
          <w:rStyle w:val="ad"/>
          <w:i w:val="0"/>
        </w:rPr>
        <w:t xml:space="preserve">в соответствии с законом </w:t>
      </w:r>
      <w:r>
        <w:rPr>
          <w:rStyle w:val="ad"/>
          <w:i w:val="0"/>
        </w:rPr>
        <w:t>Иркутской области</w:t>
      </w:r>
      <w:r w:rsidRPr="00081D93">
        <w:rPr>
          <w:rStyle w:val="ad"/>
          <w:i w:val="0"/>
        </w:rPr>
        <w:t xml:space="preserve"> </w:t>
      </w:r>
      <w:proofErr w:type="gramStart"/>
      <w:r w:rsidRPr="00081D93">
        <w:rPr>
          <w:rStyle w:val="ad"/>
          <w:i w:val="0"/>
        </w:rPr>
        <w:t>на части территории</w:t>
      </w:r>
      <w:proofErr w:type="gramEnd"/>
      <w:r w:rsidRPr="00081D93">
        <w:rPr>
          <w:rStyle w:val="ad"/>
          <w:i w:val="0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r w:rsidR="008E1B34">
        <w:rPr>
          <w:rStyle w:val="ad"/>
          <w:i w:val="0"/>
        </w:rPr>
        <w:t>»</w:t>
      </w:r>
      <w:r w:rsidRPr="00081D93">
        <w:rPr>
          <w:rStyle w:val="ad"/>
          <w:i w:val="0"/>
        </w:rPr>
        <w:t>;</w:t>
      </w:r>
    </w:p>
    <w:p w:rsidR="00081D93" w:rsidRPr="00081D93" w:rsidRDefault="00081D93" w:rsidP="00081D93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81D93">
        <w:rPr>
          <w:rStyle w:val="ad"/>
          <w:rFonts w:ascii="Arial" w:hAnsi="Arial" w:cs="Arial"/>
          <w:i w:val="0"/>
        </w:rPr>
        <w:t>- статью 16.1 дополнить пунктом 2.1 следующего содержания: «</w:t>
      </w:r>
      <w:r w:rsidRPr="00081D93">
        <w:rPr>
          <w:rFonts w:ascii="Arial" w:hAnsi="Arial" w:cs="Arial"/>
        </w:rPr>
        <w:t xml:space="preserve">Сход граждан, предусмотренный </w:t>
      </w:r>
      <w:r>
        <w:rPr>
          <w:rFonts w:ascii="Arial" w:hAnsi="Arial" w:cs="Arial"/>
        </w:rPr>
        <w:t>под</w:t>
      </w:r>
      <w:hyperlink r:id="rId7" w:anchor="/document/186367/entry/251143" w:history="1">
        <w:r w:rsidRPr="00E949C4">
          <w:rPr>
            <w:rStyle w:val="ad"/>
            <w:rFonts w:ascii="Arial" w:hAnsi="Arial" w:cs="Arial"/>
            <w:i w:val="0"/>
          </w:rPr>
          <w:t>пунктом 4 пункта 1</w:t>
        </w:r>
      </w:hyperlink>
      <w:r w:rsidR="00BA39F9">
        <w:rPr>
          <w:rStyle w:val="ad"/>
          <w:rFonts w:ascii="Arial" w:hAnsi="Arial" w:cs="Arial"/>
          <w:i w:val="0"/>
        </w:rPr>
        <w:t xml:space="preserve"> настоящей статьи</w:t>
      </w:r>
      <w:r w:rsidRPr="00081D93">
        <w:rPr>
          <w:rStyle w:val="ad"/>
          <w:rFonts w:ascii="Arial" w:hAnsi="Arial" w:cs="Arial"/>
          <w:i w:val="0"/>
        </w:rPr>
        <w:t xml:space="preserve">, может созываться </w:t>
      </w:r>
      <w:r>
        <w:rPr>
          <w:rStyle w:val="ad"/>
          <w:rFonts w:ascii="Arial" w:hAnsi="Arial" w:cs="Arial"/>
          <w:i w:val="0"/>
        </w:rPr>
        <w:t>Думой Молодежного муниципального образования</w:t>
      </w:r>
      <w:r w:rsidRPr="00081D93">
        <w:rPr>
          <w:rStyle w:val="ad"/>
          <w:rFonts w:ascii="Arial" w:hAnsi="Arial" w:cs="Arial"/>
          <w:i w:val="0"/>
        </w:rPr>
        <w:t xml:space="preserve"> по инициативе </w:t>
      </w:r>
      <w:proofErr w:type="gramStart"/>
      <w:r w:rsidRPr="00081D93">
        <w:rPr>
          <w:rStyle w:val="ad"/>
          <w:rFonts w:ascii="Arial" w:hAnsi="Arial" w:cs="Arial"/>
          <w:i w:val="0"/>
        </w:rPr>
        <w:t>группы жителей соответствующей части территории населенного пункта</w:t>
      </w:r>
      <w:proofErr w:type="gramEnd"/>
      <w:r w:rsidRPr="00081D93">
        <w:rPr>
          <w:rStyle w:val="ad"/>
          <w:rFonts w:ascii="Arial" w:hAnsi="Arial" w:cs="Arial"/>
          <w:i w:val="0"/>
        </w:rPr>
        <w:t xml:space="preserve"> численностью не менее 10 человек.</w:t>
      </w:r>
    </w:p>
    <w:p w:rsidR="00081D93" w:rsidRDefault="00081D93" w:rsidP="00081D93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 w:rsidRPr="00081D93">
        <w:rPr>
          <w:rStyle w:val="ad"/>
          <w:rFonts w:ascii="Arial" w:hAnsi="Arial" w:cs="Arial"/>
          <w:i w:val="0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>
        <w:rPr>
          <w:rStyle w:val="ad"/>
          <w:rFonts w:ascii="Arial" w:hAnsi="Arial" w:cs="Arial"/>
          <w:i w:val="0"/>
        </w:rPr>
        <w:t>Иркутской области</w:t>
      </w:r>
      <w:proofErr w:type="gramStart"/>
      <w:r w:rsidRPr="00081D93">
        <w:rPr>
          <w:rStyle w:val="ad"/>
          <w:rFonts w:ascii="Arial" w:hAnsi="Arial" w:cs="Arial"/>
          <w:i w:val="0"/>
        </w:rPr>
        <w:t>.</w:t>
      </w:r>
      <w:r>
        <w:rPr>
          <w:rStyle w:val="ad"/>
          <w:rFonts w:ascii="Arial" w:hAnsi="Arial" w:cs="Arial"/>
          <w:i w:val="0"/>
        </w:rPr>
        <w:t>».;</w:t>
      </w:r>
      <w:proofErr w:type="gramEnd"/>
    </w:p>
    <w:p w:rsidR="00081D93" w:rsidRDefault="00081D93" w:rsidP="00081D93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>- в пункте 3 статьи 16.1 после слов «</w:t>
      </w:r>
      <w:r w:rsidRPr="00081D93">
        <w:rPr>
          <w:rFonts w:ascii="Arial" w:hAnsi="Arial" w:cs="Arial"/>
        </w:rPr>
        <w:t>жителей населенного пункт</w:t>
      </w:r>
      <w:r>
        <w:rPr>
          <w:rFonts w:ascii="Arial" w:hAnsi="Arial" w:cs="Arial"/>
        </w:rPr>
        <w:t>а»</w:t>
      </w:r>
      <w:r w:rsidRPr="00081D93">
        <w:rPr>
          <w:rFonts w:ascii="Arial" w:hAnsi="Arial" w:cs="Arial"/>
        </w:rPr>
        <w:t xml:space="preserve"> дополнить словами </w:t>
      </w:r>
      <w:r>
        <w:rPr>
          <w:rFonts w:ascii="Arial" w:hAnsi="Arial" w:cs="Arial"/>
        </w:rPr>
        <w:t>«</w:t>
      </w:r>
      <w:r w:rsidRPr="00081D93">
        <w:rPr>
          <w:rFonts w:ascii="Arial" w:hAnsi="Arial" w:cs="Arial"/>
        </w:rPr>
        <w:t>(либо части его территории)</w:t>
      </w:r>
      <w:r>
        <w:rPr>
          <w:rFonts w:ascii="Arial" w:hAnsi="Arial" w:cs="Arial"/>
        </w:rPr>
        <w:t>»</w:t>
      </w:r>
      <w:r w:rsidRPr="00081D93">
        <w:rPr>
          <w:rFonts w:ascii="Arial" w:hAnsi="Arial" w:cs="Arial"/>
        </w:rPr>
        <w:t>;</w:t>
      </w:r>
    </w:p>
    <w:p w:rsidR="00C01FEE" w:rsidRDefault="00C01FEE" w:rsidP="00081D93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дополнить Устав статьей 16.2 </w:t>
      </w:r>
      <w:r w:rsidR="00302CBC">
        <w:rPr>
          <w:rFonts w:ascii="Arial" w:hAnsi="Arial" w:cs="Arial"/>
        </w:rPr>
        <w:t>следующего содержания: «</w:t>
      </w:r>
      <w:r w:rsidR="00302CBC" w:rsidRPr="00302CBC">
        <w:rPr>
          <w:rStyle w:val="s10"/>
          <w:rFonts w:ascii="Arial" w:hAnsi="Arial" w:cs="Arial"/>
          <w:b/>
        </w:rPr>
        <w:t xml:space="preserve">Статья </w:t>
      </w:r>
      <w:r w:rsidR="00302CBC">
        <w:rPr>
          <w:rStyle w:val="s10"/>
          <w:rFonts w:ascii="Arial" w:hAnsi="Arial" w:cs="Arial"/>
          <w:b/>
        </w:rPr>
        <w:t>16</w:t>
      </w:r>
      <w:r w:rsidR="00302CBC" w:rsidRPr="00302CBC">
        <w:rPr>
          <w:rStyle w:val="s10"/>
          <w:rFonts w:ascii="Arial" w:hAnsi="Arial" w:cs="Arial"/>
          <w:b/>
        </w:rPr>
        <w:t>.</w:t>
      </w:r>
      <w:r w:rsidR="00302CBC">
        <w:rPr>
          <w:rStyle w:val="s10"/>
          <w:rFonts w:ascii="Arial" w:hAnsi="Arial" w:cs="Arial"/>
          <w:b/>
        </w:rPr>
        <w:t>2</w:t>
      </w:r>
      <w:r w:rsidR="00302CBC" w:rsidRPr="00302CBC">
        <w:rPr>
          <w:rStyle w:val="s10"/>
          <w:rFonts w:ascii="Arial" w:hAnsi="Arial" w:cs="Arial"/>
          <w:b/>
        </w:rPr>
        <w:t>.</w:t>
      </w:r>
      <w:r w:rsidR="00302CBC" w:rsidRPr="00302CBC">
        <w:rPr>
          <w:rFonts w:ascii="Arial" w:hAnsi="Arial" w:cs="Arial"/>
          <w:b/>
        </w:rPr>
        <w:t xml:space="preserve"> Инициативные проекты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302CBC">
        <w:rPr>
          <w:rStyle w:val="ad"/>
          <w:rFonts w:ascii="Arial" w:hAnsi="Arial" w:cs="Arial"/>
          <w:i w:val="0"/>
        </w:rPr>
        <w:t>решения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которых предоставлено органам местного самоуправления, в </w:t>
      </w:r>
      <w:r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1C2E78">
        <w:rPr>
          <w:rStyle w:val="ad"/>
          <w:rFonts w:ascii="Arial" w:hAnsi="Arial" w:cs="Arial"/>
          <w:i w:val="0"/>
        </w:rPr>
        <w:t xml:space="preserve">решением </w:t>
      </w:r>
      <w:r>
        <w:rPr>
          <w:rStyle w:val="ad"/>
          <w:rFonts w:ascii="Arial" w:hAnsi="Arial" w:cs="Arial"/>
          <w:i w:val="0"/>
        </w:rPr>
        <w:t>Думы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>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</w:t>
      </w:r>
      <w:r w:rsidRPr="00302CBC">
        <w:rPr>
          <w:rStyle w:val="ad"/>
          <w:rFonts w:ascii="Arial" w:hAnsi="Arial" w:cs="Arial"/>
          <w:i w:val="0"/>
        </w:rPr>
        <w:lastRenderedPageBreak/>
        <w:t xml:space="preserve">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. Право выступить инициатором проекта в соответствии с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3. Инициативный проект должен содержать следующие сведения: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2) обоснование предложений по решению указанной проблемы;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3) описание ожидаемого результата (ожидаемых результатов) реализации инициативного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4) предварительный расчет необходимых расходов на реализацию инициативного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5) планируемые сроки реализации инициативного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9) иные сведения, предусмотренные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4. </w:t>
      </w:r>
      <w:proofErr w:type="gramStart"/>
      <w:r w:rsidRPr="00302CBC">
        <w:rPr>
          <w:rStyle w:val="ad"/>
          <w:rFonts w:ascii="Arial" w:hAnsi="Arial" w:cs="Arial"/>
          <w:i w:val="0"/>
        </w:rPr>
        <w:t xml:space="preserve">Инициативный проект до его внесения в </w:t>
      </w:r>
      <w:r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302CBC" w:rsidRPr="00302CBC" w:rsidRDefault="001C2E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>Решением</w:t>
      </w:r>
      <w:r w:rsidR="00302CBC" w:rsidRPr="00302CBC">
        <w:rPr>
          <w:rStyle w:val="ad"/>
          <w:rFonts w:ascii="Arial" w:hAnsi="Arial" w:cs="Arial"/>
          <w:i w:val="0"/>
        </w:rPr>
        <w:t xml:space="preserve"> </w:t>
      </w:r>
      <w:r w:rsidR="00302CBC">
        <w:rPr>
          <w:rStyle w:val="ad"/>
          <w:rFonts w:ascii="Arial" w:hAnsi="Arial" w:cs="Arial"/>
          <w:i w:val="0"/>
        </w:rPr>
        <w:t>Думы Молодежного</w:t>
      </w:r>
      <w:r w:rsidR="00302CBC" w:rsidRPr="00302CBC">
        <w:rPr>
          <w:rStyle w:val="ad"/>
          <w:rFonts w:ascii="Arial" w:hAnsi="Arial" w:cs="Arial"/>
          <w:i w:val="0"/>
        </w:rPr>
        <w:t xml:space="preserve">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Инициаторы проекта при внесении инициативного проекта в </w:t>
      </w:r>
      <w:r w:rsidR="00E246AF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 w:rsidR="00E246AF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5. </w:t>
      </w:r>
      <w:proofErr w:type="gramStart"/>
      <w:r w:rsidRPr="00302CBC">
        <w:rPr>
          <w:rStyle w:val="ad"/>
          <w:rFonts w:ascii="Arial" w:hAnsi="Arial" w:cs="Arial"/>
          <w:i w:val="0"/>
        </w:rPr>
        <w:t xml:space="preserve">Информация о внесении инициативного проекта в </w:t>
      </w:r>
      <w:r w:rsidR="00E246AF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дминистрацию</w:t>
      </w:r>
      <w:r w:rsidR="00E246AF">
        <w:rPr>
          <w:rStyle w:val="ad"/>
          <w:rFonts w:ascii="Arial" w:hAnsi="Arial" w:cs="Arial"/>
          <w:i w:val="0"/>
        </w:rPr>
        <w:t xml:space="preserve">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</w:t>
      </w:r>
      <w:r w:rsidR="00E246AF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и должна содержать сведения, указанные в </w:t>
      </w:r>
      <w:hyperlink r:id="rId8" w:anchor="/document/186367/entry/2613" w:history="1">
        <w:r w:rsidRPr="00CA59D6">
          <w:rPr>
            <w:rStyle w:val="a8"/>
            <w:rFonts w:ascii="Arial" w:hAnsi="Arial" w:cs="Arial"/>
            <w:iCs/>
            <w:color w:val="auto"/>
          </w:rPr>
          <w:t>части 3</w:t>
        </w:r>
      </w:hyperlink>
      <w:r w:rsidRPr="00302CBC">
        <w:rPr>
          <w:rStyle w:val="ad"/>
          <w:rFonts w:ascii="Arial" w:hAnsi="Arial" w:cs="Arial"/>
          <w:i w:val="0"/>
        </w:rPr>
        <w:t xml:space="preserve"> настоящей статьи, а также об инициаторах проекта.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Одновременно граждане информируются о возможности представления в </w:t>
      </w:r>
      <w:r w:rsidR="009C1B7C">
        <w:rPr>
          <w:rStyle w:val="ad"/>
          <w:rFonts w:ascii="Arial" w:hAnsi="Arial" w:cs="Arial"/>
          <w:i w:val="0"/>
        </w:rPr>
        <w:lastRenderedPageBreak/>
        <w:t>А</w:t>
      </w:r>
      <w:r w:rsidRPr="00302CBC">
        <w:rPr>
          <w:rStyle w:val="ad"/>
          <w:rFonts w:ascii="Arial" w:hAnsi="Arial" w:cs="Arial"/>
          <w:i w:val="0"/>
        </w:rPr>
        <w:t>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302CBC">
        <w:rPr>
          <w:rStyle w:val="ad"/>
          <w:rFonts w:ascii="Arial" w:hAnsi="Arial" w:cs="Arial"/>
          <w:i w:val="0"/>
        </w:rPr>
        <w:t>,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если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6. Инициативный проект подлежит обязательному рассмотрению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дминистрацией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в течение 30 дней со дня его внесения.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дминистрация по результатам рассмотрения инициативного проекта принимает одно из следующих решений: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7.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дминистрация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>принимает решение об отказе в поддержке инициативного проекта в одном из следующих случаев: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1) несоблюдение установленного порядка внесения инициативного проекта и его рассмотрения;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C1B7C">
        <w:rPr>
          <w:rStyle w:val="ad"/>
          <w:rFonts w:ascii="Arial" w:hAnsi="Arial" w:cs="Arial"/>
          <w:i w:val="0"/>
        </w:rPr>
        <w:t>Иркутской области</w:t>
      </w:r>
      <w:r w:rsidRPr="00302CBC">
        <w:rPr>
          <w:rStyle w:val="ad"/>
          <w:rFonts w:ascii="Arial" w:hAnsi="Arial" w:cs="Arial"/>
          <w:i w:val="0"/>
        </w:rPr>
        <w:t xml:space="preserve">, </w:t>
      </w:r>
      <w:r w:rsidR="009C1B7C">
        <w:rPr>
          <w:rStyle w:val="ad"/>
          <w:rFonts w:ascii="Arial" w:hAnsi="Arial" w:cs="Arial"/>
          <w:i w:val="0"/>
        </w:rPr>
        <w:t>У</w:t>
      </w:r>
      <w:r w:rsidRPr="00302CBC">
        <w:rPr>
          <w:rStyle w:val="ad"/>
          <w:rFonts w:ascii="Arial" w:hAnsi="Arial" w:cs="Arial"/>
          <w:i w:val="0"/>
        </w:rPr>
        <w:t xml:space="preserve">ставу </w:t>
      </w:r>
      <w:r w:rsidR="009C1B7C">
        <w:rPr>
          <w:rStyle w:val="ad"/>
          <w:rFonts w:ascii="Arial" w:hAnsi="Arial" w:cs="Arial"/>
          <w:i w:val="0"/>
        </w:rPr>
        <w:t xml:space="preserve">Молодежного </w:t>
      </w:r>
      <w:r w:rsidRPr="00302CBC">
        <w:rPr>
          <w:rStyle w:val="ad"/>
          <w:rFonts w:ascii="Arial" w:hAnsi="Arial" w:cs="Arial"/>
          <w:i w:val="0"/>
        </w:rPr>
        <w:t>муниципального образования;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5) наличие возможности решения описанной в инициативном проекте проблемы более эффективным способом;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6) признание инициативного проекта не прошедшим конкурсный отбор.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8.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дминистрация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вправе, а в случае, предусмотренном </w:t>
      </w:r>
      <w:hyperlink r:id="rId9" w:anchor="/document/186367/entry/26175" w:history="1">
        <w:r w:rsidRPr="009C1B7C">
          <w:rPr>
            <w:rStyle w:val="a8"/>
            <w:rFonts w:ascii="Arial" w:hAnsi="Arial" w:cs="Arial"/>
            <w:iCs/>
            <w:color w:val="auto"/>
          </w:rPr>
          <w:t>пунктом 5 части 7</w:t>
        </w:r>
      </w:hyperlink>
      <w:r w:rsidRPr="00302CBC">
        <w:rPr>
          <w:rStyle w:val="ad"/>
          <w:rFonts w:ascii="Arial" w:hAnsi="Arial" w:cs="Arial"/>
          <w:i w:val="0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4B75CE">
        <w:rPr>
          <w:rStyle w:val="ad"/>
          <w:rFonts w:ascii="Arial" w:hAnsi="Arial" w:cs="Arial"/>
          <w:i w:val="0"/>
        </w:rPr>
        <w:t>Думой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>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10. </w:t>
      </w:r>
      <w:proofErr w:type="gramStart"/>
      <w:r w:rsidRPr="00302CBC">
        <w:rPr>
          <w:rStyle w:val="ad"/>
          <w:rFonts w:ascii="Arial" w:hAnsi="Arial" w:cs="Arial"/>
          <w:i w:val="0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4B75CE">
        <w:rPr>
          <w:rStyle w:val="ad"/>
          <w:rFonts w:ascii="Arial" w:hAnsi="Arial" w:cs="Arial"/>
          <w:i w:val="0"/>
        </w:rPr>
        <w:t>Иркутской области</w:t>
      </w:r>
      <w:r w:rsidRPr="00302CBC">
        <w:rPr>
          <w:rStyle w:val="ad"/>
          <w:rFonts w:ascii="Arial" w:hAnsi="Arial" w:cs="Arial"/>
          <w:i w:val="0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</w:t>
      </w:r>
      <w:r w:rsidRPr="00302CBC">
        <w:rPr>
          <w:rStyle w:val="ad"/>
          <w:rFonts w:ascii="Arial" w:hAnsi="Arial" w:cs="Arial"/>
          <w:i w:val="0"/>
        </w:rPr>
        <w:lastRenderedPageBreak/>
        <w:t xml:space="preserve">(или) иным нормативным правовым актом </w:t>
      </w:r>
      <w:r w:rsidR="001C2E78">
        <w:rPr>
          <w:rStyle w:val="ad"/>
          <w:rFonts w:ascii="Arial" w:hAnsi="Arial" w:cs="Arial"/>
          <w:i w:val="0"/>
        </w:rPr>
        <w:t>Иркутской области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. В этом случае требования </w:t>
      </w:r>
      <w:hyperlink r:id="rId10" w:anchor="/document/186367/entry/2613" w:history="1">
        <w:r w:rsidRPr="00244EE3">
          <w:rPr>
            <w:rStyle w:val="a8"/>
            <w:rFonts w:ascii="Arial" w:hAnsi="Arial" w:cs="Arial"/>
            <w:iCs/>
            <w:color w:val="auto"/>
          </w:rPr>
          <w:t>частей 3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1" w:anchor="/document/186367/entry/2616" w:history="1">
        <w:r w:rsidRPr="00244EE3">
          <w:rPr>
            <w:rStyle w:val="a8"/>
            <w:rFonts w:ascii="Arial" w:hAnsi="Arial" w:cs="Arial"/>
            <w:iCs/>
            <w:color w:val="auto"/>
          </w:rPr>
          <w:t>6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2" w:anchor="/document/186367/entry/2617" w:history="1">
        <w:r w:rsidRPr="00244EE3">
          <w:rPr>
            <w:rStyle w:val="a8"/>
            <w:rFonts w:ascii="Arial" w:hAnsi="Arial" w:cs="Arial"/>
            <w:iCs/>
            <w:color w:val="auto"/>
          </w:rPr>
          <w:t>7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3" w:anchor="/document/186367/entry/2618" w:history="1">
        <w:r w:rsidRPr="00244EE3">
          <w:rPr>
            <w:rStyle w:val="a8"/>
            <w:rFonts w:ascii="Arial" w:hAnsi="Arial" w:cs="Arial"/>
            <w:iCs/>
            <w:color w:val="auto"/>
          </w:rPr>
          <w:t>8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4" w:anchor="/document/186367/entry/2619" w:history="1">
        <w:r w:rsidRPr="00244EE3">
          <w:rPr>
            <w:rStyle w:val="a8"/>
            <w:rFonts w:ascii="Arial" w:hAnsi="Arial" w:cs="Arial"/>
            <w:iCs/>
            <w:color w:val="auto"/>
          </w:rPr>
          <w:t>9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5" w:anchor="/document/186367/entry/26111" w:history="1">
        <w:r w:rsidRPr="00244EE3">
          <w:rPr>
            <w:rStyle w:val="a8"/>
            <w:rFonts w:ascii="Arial" w:hAnsi="Arial" w:cs="Arial"/>
            <w:iCs/>
            <w:color w:val="auto"/>
          </w:rPr>
          <w:t>11</w:t>
        </w:r>
      </w:hyperlink>
      <w:r w:rsidRPr="00244EE3">
        <w:rPr>
          <w:rStyle w:val="ad"/>
          <w:rFonts w:ascii="Arial" w:hAnsi="Arial" w:cs="Arial"/>
          <w:i w:val="0"/>
        </w:rPr>
        <w:t xml:space="preserve"> и </w:t>
      </w:r>
      <w:hyperlink r:id="rId16" w:anchor="/document/186367/entry/26112" w:history="1">
        <w:r w:rsidRPr="00244EE3">
          <w:rPr>
            <w:rStyle w:val="a8"/>
            <w:rFonts w:ascii="Arial" w:hAnsi="Arial" w:cs="Arial"/>
            <w:iCs/>
            <w:color w:val="auto"/>
          </w:rPr>
          <w:t>12</w:t>
        </w:r>
      </w:hyperlink>
      <w:r w:rsidRPr="00302CBC">
        <w:rPr>
          <w:rStyle w:val="ad"/>
          <w:rFonts w:ascii="Arial" w:hAnsi="Arial" w:cs="Arial"/>
          <w:i w:val="0"/>
        </w:rPr>
        <w:t xml:space="preserve"> настоящей статьи не применяются.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11. В случае</w:t>
      </w:r>
      <w:proofErr w:type="gramStart"/>
      <w:r w:rsidRPr="00302CBC">
        <w:rPr>
          <w:rStyle w:val="ad"/>
          <w:rFonts w:ascii="Arial" w:hAnsi="Arial" w:cs="Arial"/>
          <w:i w:val="0"/>
        </w:rPr>
        <w:t>,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если в администрацию </w:t>
      </w:r>
      <w:r w:rsidR="001C2E78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дминистрация организует проведение конкурсного отбора и информирует об этом инициаторов проекта.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244EE3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 w:rsidR="001C2E78">
        <w:rPr>
          <w:rStyle w:val="ad"/>
          <w:rFonts w:ascii="Arial" w:hAnsi="Arial" w:cs="Arial"/>
          <w:i w:val="0"/>
        </w:rPr>
        <w:t xml:space="preserve">Думы Молодежного </w:t>
      </w:r>
      <w:r w:rsidRPr="00302CBC">
        <w:rPr>
          <w:rStyle w:val="ad"/>
          <w:rFonts w:ascii="Arial" w:hAnsi="Arial" w:cs="Arial"/>
          <w:i w:val="0"/>
        </w:rPr>
        <w:t xml:space="preserve">муниципального образования. Состав коллегиального органа (комиссии) формируется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дминистрацией</w:t>
      </w:r>
      <w:r w:rsidR="001C2E78">
        <w:rPr>
          <w:rStyle w:val="ad"/>
          <w:rFonts w:ascii="Arial" w:hAnsi="Arial" w:cs="Arial"/>
          <w:i w:val="0"/>
        </w:rPr>
        <w:t xml:space="preserve">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1C2E78"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302CBC">
        <w:rPr>
          <w:rStyle w:val="ad"/>
          <w:rFonts w:ascii="Arial" w:hAnsi="Arial" w:cs="Arial"/>
          <w:i w:val="0"/>
        </w:rPr>
        <w:t>контроль за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 w:rsidRPr="00302CBC">
        <w:rPr>
          <w:rStyle w:val="ad"/>
          <w:rFonts w:ascii="Arial" w:hAnsi="Arial" w:cs="Arial"/>
          <w:i w:val="0"/>
        </w:rPr>
        <w:t xml:space="preserve">14. Информация о рассмотрении инициативного проекта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дминистрацией</w:t>
      </w:r>
      <w:r w:rsidR="001C2E78">
        <w:rPr>
          <w:rStyle w:val="ad"/>
          <w:rFonts w:ascii="Arial" w:hAnsi="Arial" w:cs="Arial"/>
          <w:i w:val="0"/>
        </w:rPr>
        <w:t xml:space="preserve">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дминистрации </w:t>
      </w:r>
      <w:r w:rsidR="001C2E78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>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302CBC">
        <w:rPr>
          <w:rStyle w:val="ad"/>
          <w:rFonts w:ascii="Arial" w:hAnsi="Arial" w:cs="Arial"/>
          <w:i w:val="0"/>
        </w:rPr>
        <w:t>,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302CBC">
        <w:rPr>
          <w:rStyle w:val="ad"/>
          <w:rFonts w:ascii="Arial" w:hAnsi="Arial" w:cs="Arial"/>
          <w:i w:val="0"/>
        </w:rPr>
        <w:t>.</w:t>
      </w:r>
      <w:r w:rsidR="001C2E78">
        <w:rPr>
          <w:rStyle w:val="ad"/>
          <w:rFonts w:ascii="Arial" w:hAnsi="Arial" w:cs="Arial"/>
          <w:i w:val="0"/>
        </w:rPr>
        <w:t>»;</w:t>
      </w:r>
      <w:proofErr w:type="gramEnd"/>
    </w:p>
    <w:p w:rsidR="001C2E78" w:rsidRDefault="001C2E78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>
        <w:rPr>
          <w:rStyle w:val="ad"/>
          <w:rFonts w:ascii="Arial" w:hAnsi="Arial" w:cs="Arial"/>
          <w:i w:val="0"/>
        </w:rPr>
        <w:t xml:space="preserve">- </w:t>
      </w:r>
      <w:r w:rsidR="000D1026">
        <w:rPr>
          <w:rStyle w:val="ad"/>
          <w:rFonts w:ascii="Arial" w:hAnsi="Arial" w:cs="Arial"/>
          <w:i w:val="0"/>
        </w:rPr>
        <w:t xml:space="preserve">пункт 7 статьи 17 дополнить подпунктом 7 следующего содержания: </w:t>
      </w:r>
      <w:r w:rsidR="000D1026" w:rsidRPr="000D1026">
        <w:rPr>
          <w:rStyle w:val="ad"/>
          <w:rFonts w:ascii="Arial" w:hAnsi="Arial" w:cs="Arial"/>
          <w:i w:val="0"/>
        </w:rPr>
        <w:t>«обсуждение инициативного проекта и принятие решения по вопросу о его одобрении</w:t>
      </w:r>
      <w:proofErr w:type="gramStart"/>
      <w:r w:rsidR="000D1026">
        <w:rPr>
          <w:rStyle w:val="ad"/>
          <w:rFonts w:ascii="Arial" w:hAnsi="Arial" w:cs="Arial"/>
          <w:i w:val="0"/>
        </w:rPr>
        <w:t>.»;</w:t>
      </w:r>
      <w:proofErr w:type="gramEnd"/>
    </w:p>
    <w:p w:rsidR="000D1026" w:rsidRDefault="000D1026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>- статью 17 дополнить пунктом 9.1 следующего содержания: «</w:t>
      </w:r>
      <w:r w:rsidRPr="000D1026">
        <w:rPr>
          <w:rFonts w:ascii="Arial" w:hAnsi="Arial" w:cs="Arial"/>
        </w:rPr>
        <w:t xml:space="preserve">Органы территориального общественного самоуправления могут выдвигать инициативный проект </w:t>
      </w:r>
      <w:r>
        <w:rPr>
          <w:rFonts w:ascii="Arial" w:hAnsi="Arial" w:cs="Arial"/>
        </w:rPr>
        <w:t>в качестве инициаторов проекта</w:t>
      </w:r>
      <w:proofErr w:type="gramStart"/>
      <w:r>
        <w:rPr>
          <w:rFonts w:ascii="Arial" w:hAnsi="Arial" w:cs="Arial"/>
        </w:rPr>
        <w:t>.»;</w:t>
      </w:r>
      <w:proofErr w:type="gramEnd"/>
    </w:p>
    <w:p w:rsidR="000D1026" w:rsidRDefault="000D1026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>
        <w:rPr>
          <w:rFonts w:ascii="Arial" w:hAnsi="Arial" w:cs="Arial"/>
        </w:rPr>
        <w:t xml:space="preserve">- </w:t>
      </w:r>
      <w:r w:rsidRPr="00634CCD">
        <w:rPr>
          <w:rFonts w:ascii="Arial" w:hAnsi="Arial" w:cs="Arial"/>
        </w:rPr>
        <w:t>стать</w:t>
      </w:r>
      <w:r w:rsidR="00634CCD" w:rsidRPr="00634CCD">
        <w:rPr>
          <w:rFonts w:ascii="Arial" w:hAnsi="Arial" w:cs="Arial"/>
        </w:rPr>
        <w:t>ю</w:t>
      </w:r>
      <w:r w:rsidRPr="00634CCD">
        <w:rPr>
          <w:rFonts w:ascii="Arial" w:hAnsi="Arial" w:cs="Arial"/>
        </w:rPr>
        <w:t xml:space="preserve"> 17.1 </w:t>
      </w:r>
      <w:r>
        <w:rPr>
          <w:rFonts w:ascii="Arial" w:hAnsi="Arial" w:cs="Arial"/>
        </w:rPr>
        <w:t>дополнить пунктом 4.1 следующего содержания: «</w:t>
      </w:r>
      <w:r w:rsidRPr="000D1026">
        <w:rPr>
          <w:rStyle w:val="ad"/>
          <w:rFonts w:ascii="Arial" w:hAnsi="Arial" w:cs="Arial"/>
          <w:i w:val="0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>
        <w:rPr>
          <w:rStyle w:val="ad"/>
          <w:rFonts w:ascii="Arial" w:hAnsi="Arial" w:cs="Arial"/>
          <w:i w:val="0"/>
        </w:rPr>
        <w:t>»</w:t>
      </w:r>
      <w:r w:rsidRPr="000D1026">
        <w:rPr>
          <w:rStyle w:val="ad"/>
          <w:rFonts w:ascii="Arial" w:hAnsi="Arial" w:cs="Arial"/>
          <w:i w:val="0"/>
        </w:rPr>
        <w:t>;</w:t>
      </w:r>
    </w:p>
    <w:p w:rsidR="00D16F53" w:rsidRPr="00D16F53" w:rsidRDefault="00D16F53" w:rsidP="00D16F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</w:rPr>
      </w:pPr>
      <w:r w:rsidRPr="00D16F53">
        <w:rPr>
          <w:rFonts w:ascii="Arial" w:hAnsi="Arial" w:cs="Arial"/>
          <w:color w:val="00B050"/>
        </w:rPr>
        <w:t xml:space="preserve">- пункт 7 статьи 18 изложить в новой редакции: </w:t>
      </w:r>
      <w:proofErr w:type="gramStart"/>
      <w:r w:rsidRPr="00D16F53">
        <w:rPr>
          <w:rFonts w:ascii="Arial" w:hAnsi="Arial" w:cs="Arial"/>
          <w:color w:val="00B050"/>
        </w:rPr>
        <w:t>«Порядок организации и проведения публичных слушаний определяется нормативным правовым акт</w:t>
      </w:r>
      <w:r>
        <w:rPr>
          <w:rFonts w:ascii="Arial" w:hAnsi="Arial" w:cs="Arial"/>
          <w:color w:val="00B050"/>
        </w:rPr>
        <w:t>ом Думы поселения</w:t>
      </w:r>
      <w:r w:rsidRPr="00D16F53">
        <w:rPr>
          <w:rFonts w:ascii="Arial" w:hAnsi="Arial" w:cs="Arial"/>
          <w:color w:val="00B050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</w:t>
      </w:r>
      <w:r w:rsidRPr="00D16F53">
        <w:rPr>
          <w:rFonts w:ascii="Arial" w:hAnsi="Arial" w:cs="Arial"/>
          <w:color w:val="00B050"/>
        </w:rPr>
        <w:lastRenderedPageBreak/>
        <w:t>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с учетом положений Федерального закона от 9 февраля 2009 года</w:t>
      </w:r>
      <w:proofErr w:type="gramEnd"/>
      <w:r w:rsidRPr="00D16F53">
        <w:rPr>
          <w:rFonts w:ascii="Arial" w:hAnsi="Arial" w:cs="Arial"/>
          <w:color w:val="00B050"/>
        </w:rPr>
        <w:t xml:space="preserve"> </w:t>
      </w:r>
      <w:proofErr w:type="gramStart"/>
      <w:r w:rsidRPr="00D16F53">
        <w:rPr>
          <w:rFonts w:ascii="Arial" w:hAnsi="Arial" w:cs="Arial"/>
          <w:color w:val="00B050"/>
        </w:rPr>
        <w:t>N 8-ФЗ "Об обеспечении доступа к информации о деятельности государственных органов и о</w:t>
      </w:r>
      <w:r>
        <w:rPr>
          <w:rFonts w:ascii="Arial" w:hAnsi="Arial" w:cs="Arial"/>
          <w:color w:val="00B050"/>
        </w:rPr>
        <w:t>рганов местного самоуправления"</w:t>
      </w:r>
      <w:r w:rsidRPr="00D16F53">
        <w:rPr>
          <w:rFonts w:ascii="Arial" w:hAnsi="Arial" w:cs="Arial"/>
          <w:color w:val="00B050"/>
        </w:rPr>
        <w:t>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</w:t>
      </w:r>
      <w:proofErr w:type="gramEnd"/>
      <w:r w:rsidRPr="00D16F53">
        <w:rPr>
          <w:rFonts w:ascii="Arial" w:hAnsi="Arial" w:cs="Arial"/>
          <w:color w:val="00B050"/>
        </w:rPr>
        <w:t xml:space="preserve"> </w:t>
      </w:r>
      <w:proofErr w:type="gramStart"/>
      <w:r w:rsidRPr="00D16F53">
        <w:rPr>
          <w:rFonts w:ascii="Arial" w:hAnsi="Arial" w:cs="Arial"/>
          <w:color w:val="00B050"/>
        </w:rPr>
        <w:t>числе</w:t>
      </w:r>
      <w:proofErr w:type="gramEnd"/>
      <w:r w:rsidRPr="00D16F53">
        <w:rPr>
          <w:rFonts w:ascii="Arial" w:hAnsi="Arial" w:cs="Arial"/>
          <w:color w:val="00B050"/>
        </w:rPr>
        <w:t xml:space="preserve"> посредством их размещения на официальном сайте.</w:t>
      </w:r>
    </w:p>
    <w:p w:rsidR="00D16F53" w:rsidRDefault="00D16F53" w:rsidP="00D16F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</w:rPr>
      </w:pPr>
      <w:proofErr w:type="gramStart"/>
      <w:r>
        <w:rPr>
          <w:rFonts w:ascii="Arial" w:hAnsi="Arial" w:cs="Arial"/>
          <w:color w:val="00B050"/>
        </w:rPr>
        <w:t>Н</w:t>
      </w:r>
      <w:r w:rsidRPr="00D16F53">
        <w:rPr>
          <w:rFonts w:ascii="Arial" w:hAnsi="Arial" w:cs="Arial"/>
          <w:color w:val="00B050"/>
        </w:rPr>
        <w:t>ормативным правовым акт</w:t>
      </w:r>
      <w:r>
        <w:rPr>
          <w:rFonts w:ascii="Arial" w:hAnsi="Arial" w:cs="Arial"/>
          <w:color w:val="00B050"/>
        </w:rPr>
        <w:t>ом Думы поселения</w:t>
      </w:r>
      <w:r w:rsidRPr="00D16F53">
        <w:rPr>
          <w:rFonts w:ascii="Arial" w:hAnsi="Arial" w:cs="Arial"/>
          <w:color w:val="00B050"/>
        </w:rPr>
        <w:t xml:space="preserve"> может быть установлено, что для размещения материалов и информации, указанных в абзаце первом </w:t>
      </w:r>
      <w:r>
        <w:rPr>
          <w:rFonts w:ascii="Arial" w:hAnsi="Arial" w:cs="Arial"/>
          <w:color w:val="00B050"/>
        </w:rPr>
        <w:t xml:space="preserve">пункта 7 </w:t>
      </w:r>
      <w:r w:rsidRPr="00D16F53">
        <w:rPr>
          <w:rFonts w:ascii="Arial" w:hAnsi="Arial" w:cs="Arial"/>
          <w:color w:val="00B050"/>
        </w:rPr>
        <w:t>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 w:rsidRPr="00D16F53">
        <w:rPr>
          <w:rFonts w:ascii="Arial" w:hAnsi="Arial" w:cs="Arial"/>
          <w:color w:val="00B050"/>
        </w:rPr>
        <w:t xml:space="preserve">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</w:t>
      </w:r>
      <w:r w:rsidRPr="00D16F53">
        <w:rPr>
          <w:rFonts w:ascii="Roboto" w:hAnsi="Roboto"/>
          <w:color w:val="00B050"/>
          <w:sz w:val="23"/>
          <w:szCs w:val="23"/>
        </w:rPr>
        <w:t xml:space="preserve"> </w:t>
      </w:r>
      <w:r w:rsidRPr="00D16F53">
        <w:rPr>
          <w:rFonts w:ascii="Arial" w:hAnsi="Arial" w:cs="Arial"/>
          <w:color w:val="00B050"/>
        </w:rPr>
        <w:t>Российской Федерации</w:t>
      </w:r>
      <w:proofErr w:type="gramStart"/>
      <w:r w:rsidRPr="00D16F53">
        <w:rPr>
          <w:rFonts w:ascii="Arial" w:hAnsi="Arial" w:cs="Arial"/>
          <w:color w:val="00B050"/>
        </w:rPr>
        <w:t>.</w:t>
      </w:r>
      <w:r>
        <w:rPr>
          <w:rFonts w:ascii="Arial" w:hAnsi="Arial" w:cs="Arial"/>
          <w:color w:val="00B050"/>
        </w:rPr>
        <w:t>»;</w:t>
      </w:r>
      <w:proofErr w:type="gramEnd"/>
    </w:p>
    <w:p w:rsidR="00D16F53" w:rsidRDefault="00D16F53" w:rsidP="00D16F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rFonts w:ascii="Arial" w:hAnsi="Arial" w:cs="Arial"/>
          <w:i w:val="0"/>
        </w:rPr>
      </w:pPr>
      <w:r>
        <w:rPr>
          <w:rFonts w:ascii="Arial" w:hAnsi="Arial" w:cs="Arial"/>
          <w:color w:val="00B050"/>
        </w:rPr>
        <w:t xml:space="preserve">- пункт 8 статьи 18 изложить в новой редакции: </w:t>
      </w:r>
      <w:proofErr w:type="gramStart"/>
      <w:r>
        <w:rPr>
          <w:rFonts w:ascii="Arial" w:hAnsi="Arial" w:cs="Arial"/>
          <w:color w:val="00B050"/>
        </w:rPr>
        <w:t>«</w:t>
      </w:r>
      <w:r w:rsidRPr="00D16F53">
        <w:rPr>
          <w:rFonts w:ascii="Arial" w:hAnsi="Arial" w:cs="Arial"/>
          <w:color w:val="00B05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16F53">
        <w:rPr>
          <w:rFonts w:ascii="Arial" w:hAnsi="Arial" w:cs="Arial"/>
          <w:color w:val="00B050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D16F53">
        <w:rPr>
          <w:rFonts w:ascii="Arial" w:hAnsi="Arial" w:cs="Arial"/>
          <w:color w:val="00B050"/>
        </w:rPr>
        <w:t>.»</w:t>
      </w:r>
      <w:r>
        <w:rPr>
          <w:rFonts w:ascii="Arial" w:hAnsi="Arial" w:cs="Arial"/>
          <w:color w:val="00B050"/>
        </w:rPr>
        <w:t>;</w:t>
      </w:r>
      <w:proofErr w:type="gramEnd"/>
    </w:p>
    <w:p w:rsidR="000D1026" w:rsidRDefault="000D1026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 xml:space="preserve">- </w:t>
      </w:r>
      <w:r w:rsidR="00667278">
        <w:rPr>
          <w:rStyle w:val="ad"/>
          <w:rFonts w:ascii="Arial" w:hAnsi="Arial" w:cs="Arial"/>
          <w:i w:val="0"/>
        </w:rPr>
        <w:t xml:space="preserve">в пункте 1 статьи 19 </w:t>
      </w:r>
      <w:r w:rsidR="00667278" w:rsidRPr="00667278">
        <w:rPr>
          <w:rFonts w:ascii="Arial" w:hAnsi="Arial" w:cs="Arial"/>
        </w:rPr>
        <w:t xml:space="preserve">после слов </w:t>
      </w:r>
      <w:r w:rsidR="00667278">
        <w:rPr>
          <w:rFonts w:ascii="Arial" w:hAnsi="Arial" w:cs="Arial"/>
        </w:rPr>
        <w:t>«</w:t>
      </w:r>
      <w:r w:rsidR="00667278" w:rsidRPr="00667278">
        <w:rPr>
          <w:rFonts w:ascii="Arial" w:hAnsi="Arial" w:cs="Arial"/>
        </w:rPr>
        <w:t>и должностных лиц местного самоуправления</w:t>
      </w:r>
      <w:proofErr w:type="gramStart"/>
      <w:r w:rsidR="00667278" w:rsidRPr="00667278">
        <w:rPr>
          <w:rFonts w:ascii="Arial" w:hAnsi="Arial" w:cs="Arial"/>
        </w:rPr>
        <w:t>,</w:t>
      </w:r>
      <w:r w:rsidR="00667278">
        <w:rPr>
          <w:rFonts w:ascii="Arial" w:hAnsi="Arial" w:cs="Arial"/>
        </w:rPr>
        <w:t>»</w:t>
      </w:r>
      <w:proofErr w:type="gramEnd"/>
      <w:r w:rsidR="00667278" w:rsidRPr="00667278">
        <w:rPr>
          <w:rFonts w:ascii="Arial" w:hAnsi="Arial" w:cs="Arial"/>
        </w:rPr>
        <w:t xml:space="preserve"> дополнить словами </w:t>
      </w:r>
      <w:r w:rsidR="00667278">
        <w:rPr>
          <w:rFonts w:ascii="Arial" w:hAnsi="Arial" w:cs="Arial"/>
        </w:rPr>
        <w:t>«</w:t>
      </w:r>
      <w:r w:rsidR="00667278" w:rsidRPr="00667278">
        <w:rPr>
          <w:rFonts w:ascii="Arial" w:hAnsi="Arial" w:cs="Arial"/>
        </w:rPr>
        <w:t>обсуждения вопросов внесения инициативных проектов и их рассмотрения,</w:t>
      </w:r>
      <w:r w:rsidR="00667278">
        <w:rPr>
          <w:rFonts w:ascii="Arial" w:hAnsi="Arial" w:cs="Arial"/>
        </w:rPr>
        <w:t>»</w:t>
      </w:r>
      <w:r w:rsidR="00667278" w:rsidRPr="00667278">
        <w:rPr>
          <w:rFonts w:ascii="Arial" w:hAnsi="Arial" w:cs="Arial"/>
        </w:rPr>
        <w:t>;</w:t>
      </w:r>
    </w:p>
    <w:p w:rsidR="00667278" w:rsidRDefault="006672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2 статьи 19 дополнить абзацем следующего содержания: «</w:t>
      </w:r>
      <w:r w:rsidRPr="00667278">
        <w:rPr>
          <w:rFonts w:ascii="Arial" w:hAnsi="Arial" w:cs="Arial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rFonts w:ascii="Arial" w:hAnsi="Arial" w:cs="Arial"/>
        </w:rPr>
        <w:t>решением Думы Молодежного</w:t>
      </w:r>
      <w:r w:rsidRPr="00667278">
        <w:rPr>
          <w:rFonts w:ascii="Arial" w:hAnsi="Arial" w:cs="Arial"/>
        </w:rPr>
        <w:t xml:space="preserve"> муниципального образования</w:t>
      </w:r>
      <w:proofErr w:type="gramStart"/>
      <w:r w:rsidRPr="00667278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Pr="00667278">
        <w:rPr>
          <w:rFonts w:ascii="Arial" w:hAnsi="Arial" w:cs="Arial"/>
        </w:rPr>
        <w:t>;</w:t>
      </w:r>
      <w:proofErr w:type="gramEnd"/>
    </w:p>
    <w:p w:rsidR="00667278" w:rsidRDefault="006672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2 статьи 21 дополнить предложением следующего содержания: «</w:t>
      </w:r>
      <w:r w:rsidRPr="00667278">
        <w:rPr>
          <w:rFonts w:ascii="Arial" w:hAnsi="Arial" w:cs="Arial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67278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667278" w:rsidRDefault="006672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494">
        <w:rPr>
          <w:rFonts w:ascii="Arial" w:hAnsi="Arial" w:cs="Arial"/>
        </w:rPr>
        <w:t>пункт 3 статьи 21 дополнить подпунктом 3 следующего содержания: «</w:t>
      </w:r>
      <w:r w:rsidR="00BC4494" w:rsidRPr="00BC4494">
        <w:rPr>
          <w:rStyle w:val="ad"/>
          <w:rFonts w:ascii="Arial" w:hAnsi="Arial" w:cs="Arial"/>
          <w:i w:val="0"/>
        </w:rPr>
        <w:t xml:space="preserve">жителей муниципального образования или его части, в которых предлагается </w:t>
      </w:r>
      <w:r w:rsidR="00BC4494" w:rsidRPr="00BC4494">
        <w:rPr>
          <w:rStyle w:val="ad"/>
          <w:rFonts w:ascii="Arial" w:hAnsi="Arial" w:cs="Arial"/>
          <w:i w:val="0"/>
        </w:rPr>
        <w:lastRenderedPageBreak/>
        <w:t>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BC4494" w:rsidRPr="00BC4494">
        <w:rPr>
          <w:rFonts w:ascii="Arial" w:hAnsi="Arial" w:cs="Arial"/>
          <w:i/>
        </w:rPr>
        <w:t>.</w:t>
      </w:r>
      <w:r w:rsidR="00BC4494">
        <w:rPr>
          <w:rFonts w:ascii="Arial" w:hAnsi="Arial" w:cs="Arial"/>
        </w:rPr>
        <w:t>»;</w:t>
      </w:r>
      <w:proofErr w:type="gramEnd"/>
    </w:p>
    <w:p w:rsidR="00BC4494" w:rsidRDefault="00BC4494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>
        <w:rPr>
          <w:rFonts w:ascii="Arial" w:hAnsi="Arial" w:cs="Arial"/>
        </w:rPr>
        <w:t>- в пункте 4 статьи 21 после слов «Думой поселения</w:t>
      </w:r>
      <w:proofErr w:type="gramStart"/>
      <w:r>
        <w:rPr>
          <w:rFonts w:ascii="Arial" w:hAnsi="Arial" w:cs="Arial"/>
        </w:rPr>
        <w:t xml:space="preserve">.» </w:t>
      </w:r>
      <w:proofErr w:type="gramEnd"/>
      <w:r>
        <w:rPr>
          <w:rFonts w:ascii="Arial" w:hAnsi="Arial" w:cs="Arial"/>
        </w:rPr>
        <w:t>следует читать «</w:t>
      </w:r>
      <w:r w:rsidRPr="00BC4494">
        <w:rPr>
          <w:rStyle w:val="ad"/>
          <w:rFonts w:ascii="Arial" w:hAnsi="Arial" w:cs="Arial"/>
          <w:i w:val="0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2A7881">
        <w:rPr>
          <w:rStyle w:val="ad"/>
          <w:rFonts w:ascii="Arial" w:hAnsi="Arial" w:cs="Arial"/>
          <w:i w:val="0"/>
        </w:rPr>
        <w:t>«</w:t>
      </w:r>
      <w:r w:rsidRPr="00BC4494">
        <w:rPr>
          <w:rStyle w:val="ad"/>
          <w:rFonts w:ascii="Arial" w:hAnsi="Arial" w:cs="Arial"/>
          <w:i w:val="0"/>
        </w:rPr>
        <w:t>Интернет</w:t>
      </w:r>
      <w:r w:rsidR="002A7881">
        <w:rPr>
          <w:rStyle w:val="ad"/>
          <w:rFonts w:ascii="Arial" w:hAnsi="Arial" w:cs="Arial"/>
          <w:i w:val="0"/>
        </w:rPr>
        <w:t>»</w:t>
      </w:r>
      <w:r w:rsidRPr="00BC4494">
        <w:rPr>
          <w:rStyle w:val="ad"/>
          <w:rFonts w:ascii="Arial" w:hAnsi="Arial" w:cs="Arial"/>
          <w:i w:val="0"/>
        </w:rPr>
        <w:t>.</w:t>
      </w:r>
      <w:r w:rsidR="002A7881">
        <w:rPr>
          <w:rStyle w:val="ad"/>
          <w:rFonts w:ascii="Arial" w:hAnsi="Arial" w:cs="Arial"/>
          <w:i w:val="0"/>
        </w:rPr>
        <w:t>»;</w:t>
      </w:r>
    </w:p>
    <w:p w:rsidR="002A7881" w:rsidRDefault="002A7881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>- пункт 4 статьи 21 дополнить подпунктом 6 следующего содержания: «</w:t>
      </w:r>
      <w:r w:rsidRPr="002A7881">
        <w:rPr>
          <w:rFonts w:ascii="Arial" w:hAnsi="Arial" w:cs="Arial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</w:t>
      </w:r>
      <w:r>
        <w:rPr>
          <w:rFonts w:ascii="Arial" w:hAnsi="Arial" w:cs="Arial"/>
        </w:rPr>
        <w:t>«</w:t>
      </w:r>
      <w:r w:rsidRPr="002A7881">
        <w:rPr>
          <w:rFonts w:ascii="Arial" w:hAnsi="Arial" w:cs="Arial"/>
        </w:rPr>
        <w:t>Интернет</w:t>
      </w:r>
      <w:r>
        <w:rPr>
          <w:rFonts w:ascii="Arial" w:hAnsi="Arial" w:cs="Arial"/>
        </w:rPr>
        <w:t>»</w:t>
      </w:r>
      <w:proofErr w:type="gramStart"/>
      <w:r w:rsidRPr="002A7881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  <w:r w:rsidRPr="002A7881">
        <w:rPr>
          <w:rFonts w:ascii="Arial" w:hAnsi="Arial" w:cs="Arial"/>
        </w:rPr>
        <w:t>;</w:t>
      </w:r>
    </w:p>
    <w:p w:rsidR="002A7881" w:rsidRDefault="002A7881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</w:t>
      </w:r>
      <w:hyperlink r:id="rId17" w:anchor="/document/186367/entry/310701" w:history="1">
        <w:r w:rsidRPr="002A7881">
          <w:rPr>
            <w:rStyle w:val="a8"/>
            <w:rFonts w:ascii="Arial" w:hAnsi="Arial" w:cs="Arial"/>
            <w:color w:val="auto"/>
          </w:rPr>
          <w:t xml:space="preserve">пункт 1 </w:t>
        </w:r>
        <w:r>
          <w:rPr>
            <w:rStyle w:val="a8"/>
            <w:rFonts w:ascii="Arial" w:hAnsi="Arial" w:cs="Arial"/>
            <w:color w:val="auto"/>
          </w:rPr>
          <w:t>пункта</w:t>
        </w:r>
      </w:hyperlink>
      <w:r>
        <w:rPr>
          <w:rFonts w:ascii="Arial" w:hAnsi="Arial" w:cs="Arial"/>
        </w:rPr>
        <w:t xml:space="preserve"> 6</w:t>
      </w:r>
      <w:r w:rsidRPr="002A78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статьи 21 </w:t>
      </w:r>
      <w:r w:rsidRPr="002A7881">
        <w:rPr>
          <w:rFonts w:ascii="Arial" w:hAnsi="Arial" w:cs="Arial"/>
        </w:rPr>
        <w:t xml:space="preserve">дополнить словами </w:t>
      </w:r>
      <w:r w:rsidR="00107AFE">
        <w:rPr>
          <w:rFonts w:ascii="Arial" w:hAnsi="Arial" w:cs="Arial"/>
        </w:rPr>
        <w:t>«</w:t>
      </w:r>
      <w:r w:rsidRPr="002A7881">
        <w:rPr>
          <w:rFonts w:ascii="Arial" w:hAnsi="Arial" w:cs="Arial"/>
        </w:rPr>
        <w:t>или жителей муниципального образования";</w:t>
      </w:r>
    </w:p>
    <w:p w:rsidR="00FC586E" w:rsidRPr="00241AA4" w:rsidRDefault="00FC586E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color w:val="00B050"/>
        </w:rPr>
      </w:pPr>
      <w:r w:rsidRPr="00FC586E">
        <w:rPr>
          <w:rFonts w:ascii="Arial" w:hAnsi="Arial" w:cs="Arial"/>
          <w:color w:val="00B050"/>
        </w:rPr>
        <w:t xml:space="preserve">- пункт 2 статьи 24 </w:t>
      </w:r>
      <w:r w:rsidR="00241AA4">
        <w:rPr>
          <w:rFonts w:ascii="Arial" w:hAnsi="Arial" w:cs="Arial"/>
          <w:color w:val="00B050"/>
        </w:rPr>
        <w:t xml:space="preserve">изложить в новой редакции: </w:t>
      </w:r>
      <w:r w:rsidR="00241AA4" w:rsidRPr="00241AA4">
        <w:rPr>
          <w:rFonts w:ascii="Arial" w:hAnsi="Arial" w:cs="Arial"/>
          <w:color w:val="00B050"/>
        </w:rPr>
        <w:t xml:space="preserve">Дума Молодежного муниципального образования состоит из </w:t>
      </w:r>
      <w:r w:rsidR="00241AA4">
        <w:rPr>
          <w:rFonts w:ascii="Arial" w:hAnsi="Arial" w:cs="Arial"/>
          <w:color w:val="00B050"/>
        </w:rPr>
        <w:t>пятнадцати</w:t>
      </w:r>
      <w:r w:rsidR="00241AA4" w:rsidRPr="00241AA4">
        <w:rPr>
          <w:rFonts w:ascii="Arial" w:hAnsi="Arial" w:cs="Arial"/>
          <w:color w:val="00B050"/>
        </w:rPr>
        <w:t xml:space="preserve"> депутатов, избираемых по </w:t>
      </w:r>
      <w:r w:rsidR="00241AA4">
        <w:rPr>
          <w:rFonts w:ascii="Arial" w:hAnsi="Arial" w:cs="Arial"/>
          <w:color w:val="00B050"/>
        </w:rPr>
        <w:t>трем много</w:t>
      </w:r>
      <w:r w:rsidR="00241AA4" w:rsidRPr="00241AA4">
        <w:rPr>
          <w:rFonts w:ascii="Arial" w:hAnsi="Arial" w:cs="Arial"/>
          <w:color w:val="00B050"/>
        </w:rPr>
        <w:t>мандатн</w:t>
      </w:r>
      <w:r w:rsidR="00241AA4">
        <w:rPr>
          <w:rFonts w:ascii="Arial" w:hAnsi="Arial" w:cs="Arial"/>
          <w:color w:val="00B050"/>
        </w:rPr>
        <w:t>ым</w:t>
      </w:r>
      <w:r w:rsidR="00241AA4" w:rsidRPr="00241AA4">
        <w:rPr>
          <w:rFonts w:ascii="Arial" w:hAnsi="Arial" w:cs="Arial"/>
          <w:color w:val="00B050"/>
        </w:rPr>
        <w:t xml:space="preserve"> избирательн</w:t>
      </w:r>
      <w:r w:rsidR="00241AA4">
        <w:rPr>
          <w:rFonts w:ascii="Arial" w:hAnsi="Arial" w:cs="Arial"/>
          <w:color w:val="00B050"/>
        </w:rPr>
        <w:t>ым</w:t>
      </w:r>
      <w:r w:rsidR="00241AA4" w:rsidRPr="00241AA4">
        <w:rPr>
          <w:rFonts w:ascii="Arial" w:hAnsi="Arial" w:cs="Arial"/>
          <w:color w:val="00B050"/>
        </w:rPr>
        <w:t xml:space="preserve"> округ</w:t>
      </w:r>
      <w:r w:rsidR="00241AA4">
        <w:rPr>
          <w:rFonts w:ascii="Arial" w:hAnsi="Arial" w:cs="Arial"/>
          <w:color w:val="00B050"/>
        </w:rPr>
        <w:t>ам</w:t>
      </w:r>
      <w:bookmarkStart w:id="0" w:name="_GoBack"/>
      <w:bookmarkEnd w:id="0"/>
      <w:r w:rsidRPr="00241AA4">
        <w:rPr>
          <w:rFonts w:ascii="Arial" w:hAnsi="Arial" w:cs="Arial"/>
          <w:color w:val="00B050"/>
        </w:rPr>
        <w:t>;</w:t>
      </w:r>
    </w:p>
    <w:p w:rsidR="002A7881" w:rsidRDefault="00107AFE" w:rsidP="00FD16FF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2A7881">
        <w:rPr>
          <w:rFonts w:ascii="Arial" w:hAnsi="Arial" w:cs="Arial"/>
          <w:color w:val="000000"/>
        </w:rPr>
        <w:t>пункт 1 статьи 27 дополнить абзацем следующего содержания: «</w:t>
      </w:r>
      <w:r w:rsidR="002A7881" w:rsidRPr="00D55F3B">
        <w:rPr>
          <w:rFonts w:ascii="Arial" w:hAnsi="Arial" w:cs="Arial"/>
          <w:color w:val="000000"/>
        </w:rPr>
        <w:t xml:space="preserve">Депутату </w:t>
      </w:r>
      <w:r w:rsidR="002A7881">
        <w:rPr>
          <w:rFonts w:ascii="Arial" w:hAnsi="Arial" w:cs="Arial"/>
          <w:color w:val="000000"/>
        </w:rPr>
        <w:t xml:space="preserve">Думы Молодежного </w:t>
      </w:r>
      <w:r w:rsidR="002A7881" w:rsidRPr="00D55F3B">
        <w:rPr>
          <w:rFonts w:ascii="Arial" w:hAnsi="Arial" w:cs="Arial"/>
          <w:color w:val="000000"/>
        </w:rPr>
        <w:t>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</w:t>
      </w:r>
      <w:r w:rsidR="007701A3">
        <w:rPr>
          <w:rFonts w:ascii="Arial" w:hAnsi="Arial" w:cs="Arial"/>
          <w:color w:val="000000"/>
        </w:rPr>
        <w:t xml:space="preserve"> которого в совокупности составляет</w:t>
      </w:r>
      <w:r w:rsidR="002A7881">
        <w:rPr>
          <w:rFonts w:ascii="Arial" w:hAnsi="Arial" w:cs="Arial"/>
          <w:color w:val="000000"/>
        </w:rPr>
        <w:t xml:space="preserve"> дв</w:t>
      </w:r>
      <w:r w:rsidR="005F13B8">
        <w:rPr>
          <w:rFonts w:ascii="Arial" w:hAnsi="Arial" w:cs="Arial"/>
          <w:color w:val="000000"/>
        </w:rPr>
        <w:t>а</w:t>
      </w:r>
      <w:r w:rsidR="002A7881">
        <w:rPr>
          <w:rFonts w:ascii="Arial" w:hAnsi="Arial" w:cs="Arial"/>
          <w:color w:val="000000"/>
        </w:rPr>
        <w:t xml:space="preserve"> рабочих дн</w:t>
      </w:r>
      <w:r w:rsidR="005F13B8">
        <w:rPr>
          <w:rFonts w:ascii="Arial" w:hAnsi="Arial" w:cs="Arial"/>
          <w:color w:val="000000"/>
        </w:rPr>
        <w:t>я</w:t>
      </w:r>
      <w:r w:rsidR="002A7881">
        <w:rPr>
          <w:rFonts w:ascii="Arial" w:hAnsi="Arial" w:cs="Arial"/>
          <w:color w:val="000000"/>
        </w:rPr>
        <w:t xml:space="preserve"> в месяц </w:t>
      </w:r>
      <w:r w:rsidR="002A7881" w:rsidRPr="00D55F3B">
        <w:rPr>
          <w:rFonts w:ascii="Arial" w:hAnsi="Arial" w:cs="Arial"/>
          <w:color w:val="000000"/>
        </w:rPr>
        <w:t xml:space="preserve">в соответствии с законом </w:t>
      </w:r>
      <w:r w:rsidR="002A7881">
        <w:rPr>
          <w:rFonts w:ascii="Arial" w:hAnsi="Arial" w:cs="Arial"/>
          <w:color w:val="000000"/>
        </w:rPr>
        <w:t>Иркутской области</w:t>
      </w:r>
      <w:proofErr w:type="gramStart"/>
      <w:r w:rsidR="002A788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</w:t>
      </w:r>
      <w:r w:rsidR="002A7881">
        <w:rPr>
          <w:rFonts w:ascii="Arial" w:hAnsi="Arial" w:cs="Arial"/>
          <w:color w:val="000000"/>
        </w:rPr>
        <w:t>;</w:t>
      </w:r>
    </w:p>
    <w:p w:rsidR="00FD16FF" w:rsidRPr="00FD16FF" w:rsidRDefault="00FD16FF" w:rsidP="00FD16FF">
      <w:pPr>
        <w:ind w:firstLine="709"/>
      </w:pPr>
      <w:r>
        <w:rPr>
          <w:rFonts w:cs="Arial"/>
          <w:color w:val="000000"/>
        </w:rPr>
        <w:t xml:space="preserve">- </w:t>
      </w:r>
      <w:proofErr w:type="gramEnd"/>
      <w:r>
        <w:rPr>
          <w:rFonts w:cs="Arial"/>
          <w:color w:val="000000"/>
        </w:rPr>
        <w:t>статью 27 дополнить пунктом 11 следующего содержания: «</w:t>
      </w:r>
      <w:r w:rsidRPr="00FD16FF">
        <w:t xml:space="preserve">Обеспечение деятельности Думы </w:t>
      </w:r>
      <w:r w:rsidR="00107AFE">
        <w:t>Молодежного муниципального образования</w:t>
      </w:r>
      <w:r w:rsidRPr="00FD16FF">
        <w:t xml:space="preserve"> осуществляет администрация </w:t>
      </w:r>
      <w:r w:rsidR="00107AFE">
        <w:t>Молодежного муниципального образования</w:t>
      </w:r>
      <w:r w:rsidRPr="00FD16FF">
        <w:t>, которая осуществляет организационное, информационное, правовое, кадровое, материально-техническо</w:t>
      </w:r>
      <w:r w:rsidR="00107AFE">
        <w:t>е обеспечение деятельности Думы поселения</w:t>
      </w:r>
      <w:r w:rsidRPr="00FD16FF">
        <w:t xml:space="preserve">, а также иные функции в соответствии с Регламентом  Думы </w:t>
      </w:r>
      <w:r w:rsidR="00107AFE">
        <w:t>п</w:t>
      </w:r>
      <w:r w:rsidRPr="00FD16FF">
        <w:t xml:space="preserve">оселения. </w:t>
      </w:r>
    </w:p>
    <w:p w:rsidR="00FD16FF" w:rsidRDefault="00FD16FF" w:rsidP="00FD16FF">
      <w:pPr>
        <w:ind w:firstLine="709"/>
      </w:pPr>
      <w:r w:rsidRPr="00FD16FF">
        <w:t xml:space="preserve">Глава </w:t>
      </w:r>
      <w:r w:rsidR="00107AFE">
        <w:t>п</w:t>
      </w:r>
      <w:r w:rsidRPr="00FD16FF">
        <w:t xml:space="preserve">оселения утверждает штатное расписание аппарата Думы </w:t>
      </w:r>
      <w:r w:rsidR="00107AFE">
        <w:t>п</w:t>
      </w:r>
      <w:r w:rsidRPr="00FD16FF">
        <w:t>оселения и осуществляет полномочия его руководителя</w:t>
      </w:r>
      <w:proofErr w:type="gramStart"/>
      <w:r w:rsidRPr="00FD16FF">
        <w:t>.</w:t>
      </w:r>
      <w:r>
        <w:t>»;</w:t>
      </w:r>
      <w:proofErr w:type="gramEnd"/>
    </w:p>
    <w:p w:rsidR="003F2C8E" w:rsidRPr="00EB10FE" w:rsidRDefault="003F2C8E" w:rsidP="00FD16FF">
      <w:pPr>
        <w:ind w:firstLine="709"/>
        <w:rPr>
          <w:rFonts w:cs="Arial"/>
          <w:color w:val="00B050"/>
        </w:rPr>
      </w:pPr>
      <w:r>
        <w:rPr>
          <w:color w:val="00B050"/>
        </w:rPr>
        <w:t xml:space="preserve">- статью 31 дополнить пунктом 4.8. следующего содержания: </w:t>
      </w:r>
      <w:proofErr w:type="gramStart"/>
      <w:r>
        <w:rPr>
          <w:color w:val="00B050"/>
        </w:rPr>
        <w:t>«Депутат Думы поселения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r w:rsidRPr="00EB10FE">
        <w:rPr>
          <w:rFonts w:cs="Arial"/>
          <w:color w:val="00B050"/>
        </w:rPr>
        <w:t xml:space="preserve">не может быть депутатом Государственной Думы Федерального Собрания Российской Федерации, </w:t>
      </w:r>
      <w:r w:rsidR="00EB10FE">
        <w:rPr>
          <w:rFonts w:cs="Arial"/>
          <w:color w:val="00B050"/>
        </w:rPr>
        <w:t>сенатором</w:t>
      </w:r>
      <w:r w:rsidRPr="00EB10FE">
        <w:rPr>
          <w:rFonts w:cs="Arial"/>
          <w:color w:val="00B050"/>
        </w:rPr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r w:rsidR="002E041E">
        <w:rPr>
          <w:rFonts w:cs="Arial"/>
          <w:color w:val="00B050"/>
        </w:rPr>
        <w:t>»;</w:t>
      </w:r>
      <w:r w:rsidRPr="00EB10FE">
        <w:rPr>
          <w:rFonts w:cs="Arial"/>
          <w:color w:val="00B050"/>
        </w:rPr>
        <w:t xml:space="preserve"> </w:t>
      </w:r>
      <w:proofErr w:type="gramEnd"/>
    </w:p>
    <w:p w:rsidR="00EB10FE" w:rsidRPr="002E041E" w:rsidRDefault="00EB10FE" w:rsidP="00FD16FF">
      <w:pPr>
        <w:ind w:firstLine="709"/>
        <w:rPr>
          <w:rFonts w:cs="Arial"/>
          <w:color w:val="00B050"/>
        </w:rPr>
      </w:pPr>
      <w:r>
        <w:rPr>
          <w:rFonts w:cs="Arial"/>
          <w:color w:val="00B050"/>
        </w:rPr>
        <w:t xml:space="preserve">- статье 32 дополнить пунктом </w:t>
      </w:r>
      <w:r w:rsidR="002E041E">
        <w:rPr>
          <w:rFonts w:cs="Arial"/>
          <w:color w:val="00B050"/>
        </w:rPr>
        <w:t>4</w:t>
      </w:r>
      <w:r>
        <w:rPr>
          <w:rFonts w:cs="Arial"/>
          <w:color w:val="00B050"/>
        </w:rPr>
        <w:t>.</w:t>
      </w:r>
      <w:r w:rsidR="002E041E">
        <w:rPr>
          <w:rFonts w:cs="Arial"/>
          <w:color w:val="00B050"/>
        </w:rPr>
        <w:t>1</w:t>
      </w:r>
      <w:r>
        <w:rPr>
          <w:rFonts w:cs="Arial"/>
          <w:color w:val="00B050"/>
        </w:rPr>
        <w:t xml:space="preserve">. следующего содержания: </w:t>
      </w:r>
      <w:proofErr w:type="gramStart"/>
      <w:r>
        <w:rPr>
          <w:rFonts w:cs="Arial"/>
          <w:color w:val="00B050"/>
        </w:rPr>
        <w:t>«</w:t>
      </w:r>
      <w:r w:rsidR="002E041E">
        <w:rPr>
          <w:rFonts w:cs="Arial"/>
          <w:color w:val="00B050"/>
        </w:rPr>
        <w:t>Глава поселения</w:t>
      </w:r>
      <w:r w:rsidR="002E041E">
        <w:rPr>
          <w:rFonts w:ascii="Roboto" w:hAnsi="Roboto"/>
          <w:color w:val="000000"/>
          <w:sz w:val="23"/>
          <w:szCs w:val="23"/>
        </w:rPr>
        <w:t xml:space="preserve"> </w:t>
      </w:r>
      <w:r w:rsidR="002E041E" w:rsidRPr="002E041E">
        <w:rPr>
          <w:rFonts w:cs="Arial"/>
          <w:color w:val="00B050"/>
        </w:rPr>
        <w:t xml:space="preserve">не может быть депутатом Государственной Думы Федерального Собрания Российской Федерации, </w:t>
      </w:r>
      <w:r w:rsidR="002E041E" w:rsidRPr="002E041E">
        <w:rPr>
          <w:rStyle w:val="ad"/>
          <w:rFonts w:cs="Arial"/>
          <w:i w:val="0"/>
          <w:color w:val="00B050"/>
        </w:rPr>
        <w:t>сенатором</w:t>
      </w:r>
      <w:r w:rsidR="002E041E" w:rsidRPr="002E041E">
        <w:rPr>
          <w:rFonts w:cs="Arial"/>
          <w:i/>
          <w:color w:val="00B050"/>
        </w:rPr>
        <w:t xml:space="preserve"> </w:t>
      </w:r>
      <w:r w:rsidR="002E041E" w:rsidRPr="002E041E">
        <w:rPr>
          <w:rFonts w:cs="Arial"/>
          <w:color w:val="00B050"/>
        </w:rPr>
        <w:t>Российской Федерации, депутатом законодательн</w:t>
      </w:r>
      <w:r w:rsidR="002E041E">
        <w:rPr>
          <w:rFonts w:cs="Arial"/>
          <w:color w:val="00B050"/>
        </w:rPr>
        <w:t>ых</w:t>
      </w:r>
      <w:r w:rsidR="002E041E" w:rsidRPr="002E041E">
        <w:rPr>
          <w:rFonts w:cs="Arial"/>
          <w:color w:val="00B050"/>
        </w:rPr>
        <w:t xml:space="preserve"> (представительн</w:t>
      </w:r>
      <w:r w:rsidR="002E041E">
        <w:rPr>
          <w:rFonts w:cs="Arial"/>
          <w:color w:val="00B050"/>
        </w:rPr>
        <w:t>ых</w:t>
      </w:r>
      <w:r w:rsidR="002E041E" w:rsidRPr="002E041E">
        <w:rPr>
          <w:rFonts w:cs="Arial"/>
          <w:color w:val="00B050"/>
        </w:rPr>
        <w:t>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</w:t>
      </w:r>
      <w:r w:rsidR="002E041E" w:rsidRPr="002E041E">
        <w:rPr>
          <w:rStyle w:val="ad"/>
          <w:rFonts w:cs="Arial"/>
          <w:color w:val="00B050"/>
        </w:rPr>
        <w:t xml:space="preserve">, </w:t>
      </w:r>
      <w:r w:rsidR="002E041E" w:rsidRPr="002E041E">
        <w:rPr>
          <w:rStyle w:val="ad"/>
          <w:rFonts w:cs="Arial"/>
          <w:i w:val="0"/>
          <w:color w:val="00B050"/>
        </w:rPr>
        <w:t>если иное не предусмотрено федеральными законами</w:t>
      </w:r>
      <w:r w:rsidR="002E041E" w:rsidRPr="002E041E">
        <w:rPr>
          <w:rFonts w:cs="Arial"/>
          <w:color w:val="00B050"/>
        </w:rPr>
        <w:t>.</w:t>
      </w:r>
      <w:proofErr w:type="gramEnd"/>
      <w:r w:rsidR="002E041E" w:rsidRPr="002E041E">
        <w:rPr>
          <w:rFonts w:cs="Arial"/>
          <w:color w:val="00B050"/>
        </w:rPr>
        <w:t xml:space="preserve"> Глава поселения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законом, </w:t>
      </w:r>
      <w:r w:rsidR="002E041E" w:rsidRPr="002E041E">
        <w:rPr>
          <w:rStyle w:val="ad"/>
          <w:rFonts w:cs="Arial"/>
          <w:i w:val="0"/>
          <w:color w:val="00B050"/>
        </w:rPr>
        <w:t>иными федеральными законами</w:t>
      </w:r>
      <w:proofErr w:type="gramStart"/>
      <w:r w:rsidR="002E041E" w:rsidRPr="002E041E">
        <w:rPr>
          <w:rFonts w:cs="Arial"/>
          <w:i/>
          <w:color w:val="00B050"/>
        </w:rPr>
        <w:t>.</w:t>
      </w:r>
      <w:r w:rsidR="002E041E">
        <w:rPr>
          <w:rFonts w:cs="Arial"/>
          <w:color w:val="00B050"/>
        </w:rPr>
        <w:t>»;</w:t>
      </w:r>
      <w:proofErr w:type="gramEnd"/>
    </w:p>
    <w:p w:rsidR="00C17371" w:rsidRPr="00C17371" w:rsidRDefault="00C17371" w:rsidP="00FD16FF">
      <w:pPr>
        <w:ind w:firstLine="709"/>
        <w:rPr>
          <w:rFonts w:cs="Arial"/>
          <w:color w:val="00B050"/>
        </w:rPr>
      </w:pPr>
      <w:r w:rsidRPr="003F2C8E">
        <w:rPr>
          <w:color w:val="00B050"/>
        </w:rPr>
        <w:t xml:space="preserve">- пункт 3 статьи 45 Устава дополнить абзацем следующего содержания: </w:t>
      </w:r>
      <w:r w:rsidRPr="00C17371">
        <w:rPr>
          <w:rFonts w:cs="Arial"/>
          <w:color w:val="00B050"/>
        </w:rPr>
        <w:t xml:space="preserve">«Порядок установления и оценки </w:t>
      </w:r>
      <w:proofErr w:type="gramStart"/>
      <w:r w:rsidRPr="00C17371">
        <w:rPr>
          <w:rFonts w:cs="Arial"/>
          <w:color w:val="00B050"/>
        </w:rPr>
        <w:t>применения</w:t>
      </w:r>
      <w:proofErr w:type="gramEnd"/>
      <w:r w:rsidRPr="00C17371">
        <w:rPr>
          <w:rFonts w:cs="Arial"/>
          <w:color w:val="00B050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</w:t>
      </w:r>
      <w:r w:rsidRPr="00C17371">
        <w:rPr>
          <w:rFonts w:cs="Arial"/>
          <w:color w:val="00B050"/>
        </w:rPr>
        <w:lastRenderedPageBreak/>
        <w:t>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 года N 247-ФЗ «Об обязательных требованиях в Российской Федерации»</w:t>
      </w:r>
      <w:proofErr w:type="gramStart"/>
      <w:r w:rsidRPr="00C17371">
        <w:rPr>
          <w:rFonts w:cs="Arial"/>
          <w:color w:val="00B050"/>
        </w:rPr>
        <w:t>.»</w:t>
      </w:r>
      <w:proofErr w:type="gramEnd"/>
      <w:r>
        <w:rPr>
          <w:rFonts w:cs="Arial"/>
          <w:color w:val="00B050"/>
        </w:rPr>
        <w:t>;</w:t>
      </w:r>
    </w:p>
    <w:p w:rsidR="00DD050F" w:rsidRPr="00DD050F" w:rsidRDefault="00DD050F" w:rsidP="00FD16FF">
      <w:pPr>
        <w:ind w:firstLine="709"/>
        <w:rPr>
          <w:b/>
        </w:rPr>
      </w:pPr>
      <w:r>
        <w:rPr>
          <w:rFonts w:cs="Arial"/>
          <w:color w:val="000000"/>
        </w:rPr>
        <w:t xml:space="preserve">- дополнить Устав статьей </w:t>
      </w:r>
      <w:r w:rsidRPr="00634CCD">
        <w:rPr>
          <w:rFonts w:cs="Arial"/>
        </w:rPr>
        <w:t xml:space="preserve">45.1 </w:t>
      </w:r>
      <w:r>
        <w:rPr>
          <w:rFonts w:cs="Arial"/>
          <w:color w:val="000000"/>
        </w:rPr>
        <w:t>следующего содержания: «</w:t>
      </w:r>
      <w:r w:rsidRPr="00DD050F">
        <w:rPr>
          <w:b/>
        </w:rPr>
        <w:t xml:space="preserve">Статья </w:t>
      </w:r>
      <w:r w:rsidRPr="00634CCD">
        <w:rPr>
          <w:b/>
        </w:rPr>
        <w:t>4</w:t>
      </w:r>
      <w:r w:rsidR="00634CCD" w:rsidRPr="00634CCD">
        <w:rPr>
          <w:b/>
        </w:rPr>
        <w:t>5</w:t>
      </w:r>
      <w:r w:rsidRPr="00634CCD">
        <w:rPr>
          <w:b/>
        </w:rPr>
        <w:t xml:space="preserve">.1 </w:t>
      </w:r>
      <w:r w:rsidRPr="00DD050F">
        <w:rPr>
          <w:b/>
        </w:rPr>
        <w:t>Регистр муниципальных нормативных правовых актов</w:t>
      </w:r>
    </w:p>
    <w:p w:rsidR="00DD050F" w:rsidRDefault="00DD050F" w:rsidP="00DD050F">
      <w:pPr>
        <w:ind w:firstLine="510"/>
      </w:pPr>
      <w:r w:rsidRPr="00DD050F">
        <w:t xml:space="preserve">1. Муниципальные нормативные правовые акты </w:t>
      </w:r>
      <w:r>
        <w:t>Молодежного</w:t>
      </w:r>
      <w:r w:rsidRPr="00DD050F">
        <w:t xml:space="preserve"> муниципального образования,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Иркутской области, организация и ведение которого осуществляются органами государственной власти Иркутской области в порядке, установленном законом Иркутской области</w:t>
      </w:r>
      <w:proofErr w:type="gramStart"/>
      <w:r w:rsidRPr="00DD050F">
        <w:t>.</w:t>
      </w:r>
      <w:r>
        <w:t>»;</w:t>
      </w:r>
      <w:proofErr w:type="gramEnd"/>
    </w:p>
    <w:p w:rsidR="00DD050F" w:rsidRDefault="00DD050F" w:rsidP="00DD050F">
      <w:pPr>
        <w:pStyle w:val="ConsPlusNormal"/>
        <w:jc w:val="both"/>
        <w:rPr>
          <w:color w:val="000000"/>
        </w:rPr>
      </w:pPr>
      <w:r w:rsidRPr="00DD050F">
        <w:rPr>
          <w:sz w:val="24"/>
          <w:szCs w:val="24"/>
        </w:rPr>
        <w:t xml:space="preserve">- пункт 7 статьи 46 изложить в новой редакции: «Решение Думы </w:t>
      </w:r>
      <w:r w:rsidR="00107AFE">
        <w:rPr>
          <w:sz w:val="24"/>
          <w:szCs w:val="24"/>
        </w:rPr>
        <w:t>Молодежного муниципального образования</w:t>
      </w:r>
      <w:r w:rsidRPr="00DD050F">
        <w:rPr>
          <w:sz w:val="24"/>
          <w:szCs w:val="24"/>
        </w:rPr>
        <w:t xml:space="preserve"> о внесении изменений и дополнений в настоящий Устав подлежит государственной регистрации в порядке, установленном федеральным законом от 21.07.2005г. № 97-ФЗ «О государственной регистрации уставов муниципальных образований»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proofErr w:type="gramStart"/>
      <w:r w:rsidRPr="00DD050F">
        <w:rPr>
          <w:sz w:val="24"/>
          <w:szCs w:val="24"/>
        </w:rPr>
        <w:t>.</w:t>
      </w:r>
      <w:r w:rsidR="00107AFE">
        <w:rPr>
          <w:sz w:val="24"/>
          <w:szCs w:val="24"/>
        </w:rPr>
        <w:t>»</w:t>
      </w:r>
      <w:r>
        <w:rPr>
          <w:sz w:val="24"/>
          <w:szCs w:val="24"/>
        </w:rPr>
        <w:t>;</w:t>
      </w:r>
      <w:proofErr w:type="gramEnd"/>
    </w:p>
    <w:p w:rsidR="006F3CAE" w:rsidRDefault="006F3CAE" w:rsidP="00DD050F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в абзаце первом пункта 8 статьи 46 </w:t>
      </w:r>
      <w:r w:rsidR="00057CE9" w:rsidRPr="00057CE9">
        <w:rPr>
          <w:rFonts w:ascii="Arial" w:hAnsi="Arial" w:cs="Arial"/>
          <w:color w:val="00B050"/>
        </w:rPr>
        <w:t>слово «его» исключить, дополнить словами "уведомления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 года N 97-ФЗ «О государственной регистрации уставов муниципальных образований»</w:t>
      </w:r>
      <w:r w:rsidR="00057CE9">
        <w:rPr>
          <w:rFonts w:ascii="Roboto" w:hAnsi="Roboto"/>
          <w:color w:val="000000"/>
          <w:sz w:val="23"/>
          <w:szCs w:val="23"/>
        </w:rPr>
        <w:t>;</w:t>
      </w:r>
      <w:proofErr w:type="gramEnd"/>
      <w:r w:rsidR="00057CE9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</w:rPr>
        <w:t>после слов «в сфере регистрации уставов муниципальных образований» следует читать «в периодическом печатном издании «</w:t>
      </w:r>
      <w:proofErr w:type="gramStart"/>
      <w:r>
        <w:rPr>
          <w:rFonts w:ascii="Arial" w:hAnsi="Arial" w:cs="Arial"/>
          <w:color w:val="000000"/>
        </w:rPr>
        <w:t>Молодежный</w:t>
      </w:r>
      <w:proofErr w:type="gramEnd"/>
      <w:r>
        <w:rPr>
          <w:rFonts w:ascii="Arial" w:hAnsi="Arial" w:cs="Arial"/>
          <w:color w:val="000000"/>
        </w:rPr>
        <w:t xml:space="preserve">. Вчера. Сегодня. </w:t>
      </w:r>
      <w:proofErr w:type="gramStart"/>
      <w:r>
        <w:rPr>
          <w:rFonts w:ascii="Arial" w:hAnsi="Arial" w:cs="Arial"/>
          <w:color w:val="000000"/>
        </w:rPr>
        <w:t>Завтра.», распространяемом в Молодежном муниципальном образовании»;</w:t>
      </w:r>
      <w:r w:rsidR="00057CE9">
        <w:rPr>
          <w:rFonts w:ascii="Arial" w:hAnsi="Arial" w:cs="Arial"/>
          <w:color w:val="000000"/>
        </w:rPr>
        <w:t xml:space="preserve"> </w:t>
      </w:r>
      <w:proofErr w:type="gramEnd"/>
    </w:p>
    <w:p w:rsidR="000B5A92" w:rsidRDefault="000B5A92" w:rsidP="00DD050F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</w:rPr>
      </w:pPr>
      <w:r w:rsidRPr="000B5A92">
        <w:rPr>
          <w:rFonts w:ascii="Arial" w:hAnsi="Arial" w:cs="Arial"/>
          <w:color w:val="00B050"/>
        </w:rPr>
        <w:t>- пункт 17 пункта 2 статьи 47.1 признать утратившим силу;</w:t>
      </w:r>
    </w:p>
    <w:p w:rsidR="00086FA0" w:rsidRPr="00086FA0" w:rsidRDefault="00086FA0" w:rsidP="00DD050F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- абзац второй пункта 3 статьи 47.2. изложить в новой редакции: </w:t>
      </w:r>
      <w:proofErr w:type="gramStart"/>
      <w:r>
        <w:rPr>
          <w:rFonts w:ascii="Arial" w:hAnsi="Arial" w:cs="Arial"/>
          <w:color w:val="00B050"/>
        </w:rPr>
        <w:t>«</w:t>
      </w:r>
      <w:r w:rsidRPr="00086FA0">
        <w:rPr>
          <w:rFonts w:ascii="Arial" w:hAnsi="Arial" w:cs="Arial"/>
          <w:color w:val="00B050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бюджетов.»;</w:t>
      </w:r>
      <w:proofErr w:type="gramEnd"/>
    </w:p>
    <w:p w:rsidR="00E949C4" w:rsidRDefault="00E949C4" w:rsidP="00544F72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6F3CAE">
        <w:rPr>
          <w:rFonts w:ascii="Arial" w:hAnsi="Arial" w:cs="Arial"/>
          <w:color w:val="000000"/>
        </w:rPr>
        <w:t xml:space="preserve"> абзац второй подпункта 1 </w:t>
      </w:r>
      <w:r>
        <w:rPr>
          <w:rFonts w:ascii="Arial" w:hAnsi="Arial" w:cs="Arial"/>
          <w:color w:val="000000"/>
        </w:rPr>
        <w:t>пункт</w:t>
      </w:r>
      <w:r w:rsidR="006F3CAE">
        <w:rPr>
          <w:rFonts w:ascii="Arial" w:hAnsi="Arial" w:cs="Arial"/>
          <w:color w:val="000000"/>
        </w:rPr>
        <w:t>а 1</w:t>
      </w:r>
      <w:r>
        <w:rPr>
          <w:rFonts w:ascii="Arial" w:hAnsi="Arial" w:cs="Arial"/>
          <w:color w:val="000000"/>
        </w:rPr>
        <w:t xml:space="preserve"> статьи 49 дополнить предложением следующего содержания: «</w:t>
      </w:r>
      <w:r w:rsidR="006F3CAE" w:rsidRPr="006F3CAE">
        <w:rPr>
          <w:rFonts w:ascii="Arial" w:hAnsi="Arial" w:cs="Arial"/>
          <w:color w:val="000000"/>
        </w:rPr>
        <w:t>Г</w:t>
      </w:r>
      <w:r w:rsidR="006F3CAE" w:rsidRPr="006F3CAE">
        <w:rPr>
          <w:rFonts w:ascii="Arial" w:hAnsi="Arial" w:cs="Arial"/>
        </w:rPr>
        <w:t>лава поселения исполняет полномочия председателя Думы поселения. Голос Главы поселения учитывается при принятии решений Думы поселения как голос депутата Думы поселения</w:t>
      </w:r>
      <w:r w:rsidR="003C1CAC" w:rsidRPr="006F3CAE">
        <w:rPr>
          <w:rFonts w:ascii="Arial" w:hAnsi="Arial" w:cs="Arial"/>
        </w:rPr>
        <w:t>»;</w:t>
      </w:r>
    </w:p>
    <w:p w:rsidR="00325DF6" w:rsidRPr="00325DF6" w:rsidRDefault="00325DF6" w:rsidP="00544F72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</w:rPr>
      </w:pPr>
      <w:proofErr w:type="gramStart"/>
      <w:r>
        <w:rPr>
          <w:rFonts w:ascii="Arial" w:hAnsi="Arial" w:cs="Arial"/>
          <w:color w:val="00B050"/>
        </w:rPr>
        <w:t>- подпункт 9 пункта 1 статьи 55 изложить в новой редакции: «</w:t>
      </w:r>
      <w:r w:rsidRPr="00325DF6">
        <w:rPr>
          <w:rFonts w:ascii="Arial" w:hAnsi="Arial" w:cs="Arial"/>
          <w:color w:val="00B050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</w:t>
      </w:r>
      <w:proofErr w:type="gramEnd"/>
      <w:r w:rsidRPr="00325DF6">
        <w:rPr>
          <w:rFonts w:ascii="Arial" w:hAnsi="Arial" w:cs="Arial"/>
          <w:color w:val="00B050"/>
        </w:rPr>
        <w:t xml:space="preserve">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325DF6">
        <w:rPr>
          <w:rFonts w:ascii="Arial" w:hAnsi="Arial" w:cs="Arial"/>
          <w:color w:val="00B050"/>
        </w:rPr>
        <w:t>;»</w:t>
      </w:r>
      <w:proofErr w:type="gramEnd"/>
      <w:r w:rsidRPr="00325DF6">
        <w:rPr>
          <w:rFonts w:ascii="Arial" w:hAnsi="Arial" w:cs="Arial"/>
          <w:color w:val="00B050"/>
        </w:rPr>
        <w:t>;</w:t>
      </w:r>
    </w:p>
    <w:p w:rsidR="002A7881" w:rsidRPr="00C01FEE" w:rsidRDefault="002A7881" w:rsidP="002A788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  <w:color w:val="000000"/>
        </w:rPr>
        <w:t xml:space="preserve">в пункте 1 статьи 76 </w:t>
      </w:r>
      <w:r w:rsidRPr="00C01FEE">
        <w:rPr>
          <w:rFonts w:ascii="Arial" w:hAnsi="Arial" w:cs="Arial"/>
        </w:rPr>
        <w:t xml:space="preserve">после слов </w:t>
      </w:r>
      <w:r>
        <w:rPr>
          <w:rFonts w:ascii="Arial" w:hAnsi="Arial" w:cs="Arial"/>
        </w:rPr>
        <w:t>«</w:t>
      </w:r>
      <w:r w:rsidRPr="00C01FEE">
        <w:rPr>
          <w:rFonts w:ascii="Arial" w:hAnsi="Arial" w:cs="Arial"/>
        </w:rPr>
        <w:t>населенного пункта</w:t>
      </w:r>
      <w:r>
        <w:rPr>
          <w:rFonts w:ascii="Arial" w:hAnsi="Arial" w:cs="Arial"/>
        </w:rPr>
        <w:t>»</w:t>
      </w:r>
      <w:r w:rsidRPr="00C01FEE">
        <w:rPr>
          <w:rFonts w:ascii="Arial" w:hAnsi="Arial" w:cs="Arial"/>
        </w:rPr>
        <w:t xml:space="preserve"> дополнить словами </w:t>
      </w:r>
      <w:r>
        <w:rPr>
          <w:rFonts w:ascii="Arial" w:hAnsi="Arial" w:cs="Arial"/>
        </w:rPr>
        <w:t>«</w:t>
      </w:r>
      <w:r w:rsidRPr="00C01FEE">
        <w:rPr>
          <w:rFonts w:ascii="Arial" w:hAnsi="Arial" w:cs="Arial"/>
        </w:rPr>
        <w:t>(либо части его территории)</w:t>
      </w:r>
      <w:r>
        <w:rPr>
          <w:rFonts w:ascii="Arial" w:hAnsi="Arial" w:cs="Arial"/>
        </w:rPr>
        <w:t>»;</w:t>
      </w:r>
    </w:p>
    <w:p w:rsidR="002A7881" w:rsidRDefault="002A7881" w:rsidP="002A7881">
      <w:pPr>
        <w:ind w:firstLine="851"/>
      </w:pPr>
      <w:r>
        <w:t xml:space="preserve">- в пункте 2 статьи 76 </w:t>
      </w:r>
      <w:r w:rsidR="00FD16FF">
        <w:t>цифры</w:t>
      </w:r>
      <w:r>
        <w:t xml:space="preserve"> </w:t>
      </w:r>
      <w:r w:rsidR="001C2293">
        <w:t xml:space="preserve">«и </w:t>
      </w:r>
      <w:r>
        <w:t>4.1</w:t>
      </w:r>
      <w:r w:rsidR="001C2293">
        <w:t>»</w:t>
      </w:r>
      <w:r>
        <w:t xml:space="preserve"> заменить </w:t>
      </w:r>
      <w:r w:rsidR="00FD16FF">
        <w:t>цифры</w:t>
      </w:r>
      <w:r>
        <w:t xml:space="preserve"> </w:t>
      </w:r>
      <w:r w:rsidR="001C2293">
        <w:t>«</w:t>
      </w:r>
      <w:r>
        <w:t>, 4.1 и 4.3</w:t>
      </w:r>
      <w:r w:rsidR="001C2293">
        <w:t>»</w:t>
      </w:r>
      <w:r>
        <w:t>;</w:t>
      </w:r>
    </w:p>
    <w:p w:rsidR="002A7881" w:rsidRPr="002A7881" w:rsidRDefault="002A7881" w:rsidP="002A7881">
      <w:pPr>
        <w:pStyle w:val="s1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7881">
        <w:rPr>
          <w:rFonts w:ascii="Arial" w:hAnsi="Arial" w:cs="Arial"/>
        </w:rPr>
        <w:t>дополнить Устав статьей 76.1 следующего содержания: «</w:t>
      </w:r>
      <w:r w:rsidRPr="002A7881">
        <w:rPr>
          <w:rStyle w:val="s10"/>
          <w:rFonts w:ascii="Arial" w:hAnsi="Arial" w:cs="Arial"/>
          <w:b/>
        </w:rPr>
        <w:t xml:space="preserve">Статья </w:t>
      </w:r>
      <w:r w:rsidR="00057CE9">
        <w:rPr>
          <w:rStyle w:val="s10"/>
          <w:rFonts w:ascii="Arial" w:hAnsi="Arial" w:cs="Arial"/>
          <w:b/>
        </w:rPr>
        <w:t>7</w:t>
      </w:r>
      <w:r w:rsidRPr="002A7881">
        <w:rPr>
          <w:rStyle w:val="s10"/>
          <w:rFonts w:ascii="Arial" w:hAnsi="Arial" w:cs="Arial"/>
          <w:b/>
        </w:rPr>
        <w:t>6.1.</w:t>
      </w:r>
      <w:r w:rsidRPr="002A7881">
        <w:rPr>
          <w:rFonts w:ascii="Arial" w:hAnsi="Arial" w:cs="Arial"/>
          <w:b/>
        </w:rPr>
        <w:t xml:space="preserve"> Финансовое и иное обеспечение реализации инициативных проектов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rFonts w:ascii="Arial" w:hAnsi="Arial" w:cs="Arial"/>
        </w:rPr>
        <w:t>16.2 Устава Молодежного муниципального образования</w:t>
      </w:r>
      <w:r w:rsidRPr="002A7881">
        <w:rPr>
          <w:rFonts w:ascii="Arial" w:hAnsi="Arial" w:cs="Arial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2A7881">
        <w:rPr>
          <w:rFonts w:ascii="Arial" w:hAnsi="Arial" w:cs="Arial"/>
        </w:rPr>
        <w:t>формируемые</w:t>
      </w:r>
      <w:proofErr w:type="gramEnd"/>
      <w:r w:rsidRPr="002A7881">
        <w:rPr>
          <w:rFonts w:ascii="Arial" w:hAnsi="Arial" w:cs="Arial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rFonts w:ascii="Arial" w:hAnsi="Arial" w:cs="Arial"/>
        </w:rPr>
        <w:t>Иркутской области</w:t>
      </w:r>
      <w:r w:rsidRPr="002A7881">
        <w:rPr>
          <w:rFonts w:ascii="Arial" w:hAnsi="Arial" w:cs="Arial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>3. В случае</w:t>
      </w:r>
      <w:proofErr w:type="gramStart"/>
      <w:r w:rsidRPr="002A7881">
        <w:rPr>
          <w:rFonts w:ascii="Arial" w:hAnsi="Arial" w:cs="Arial"/>
        </w:rPr>
        <w:t>,</w:t>
      </w:r>
      <w:proofErr w:type="gramEnd"/>
      <w:r w:rsidRPr="002A7881">
        <w:rPr>
          <w:rFonts w:ascii="Arial" w:hAnsi="Arial" w:cs="Arial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rFonts w:ascii="Arial" w:hAnsi="Arial" w:cs="Arial"/>
        </w:rPr>
        <w:t>решением Думы Молодежного муниципального образования</w:t>
      </w:r>
      <w:r w:rsidRPr="002A7881">
        <w:rPr>
          <w:rFonts w:ascii="Arial" w:hAnsi="Arial" w:cs="Arial"/>
        </w:rPr>
        <w:t>.</w:t>
      </w:r>
    </w:p>
    <w:p w:rsid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2A7881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6368A3" w:rsidRPr="005329BE" w:rsidRDefault="00076E02" w:rsidP="006368A3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образований», предоставить </w:t>
      </w:r>
      <w:r w:rsidR="002450F4">
        <w:t>настоящее решение</w:t>
      </w:r>
      <w:r w:rsidR="00871A0A">
        <w:t xml:space="preserve"> в Управление Министерства юстиции Российской Федерации по Иркутской области </w:t>
      </w:r>
      <w:r>
        <w:t xml:space="preserve"> </w:t>
      </w:r>
      <w:r w:rsidR="00971356">
        <w:t>для</w:t>
      </w:r>
      <w:r>
        <w:t xml:space="preserve"> государственн</w:t>
      </w:r>
      <w:r w:rsidR="00971356">
        <w:t>ой</w:t>
      </w:r>
      <w:r>
        <w:t xml:space="preserve"> </w:t>
      </w:r>
      <w:r w:rsidR="00871A0A">
        <w:t>регистрации</w:t>
      </w:r>
      <w:r w:rsidR="007701A3">
        <w:t>.</w:t>
      </w:r>
      <w:r w:rsidR="00871A0A">
        <w:t xml:space="preserve"> </w:t>
      </w:r>
    </w:p>
    <w:p w:rsidR="00076E02" w:rsidRDefault="006368A3" w:rsidP="00D603E6">
      <w:pPr>
        <w:ind w:firstLine="851"/>
      </w:pPr>
      <w:r>
        <w:t>3</w:t>
      </w:r>
      <w:r w:rsidR="00076E02">
        <w:t xml:space="preserve">. Настоящее решение вступает в силу после </w:t>
      </w:r>
      <w:r w:rsidR="00871A0A">
        <w:t>его официального опубликования (обнародования) в соответствии с действующим законодательством.</w:t>
      </w:r>
    </w:p>
    <w:p w:rsidR="00966AD1" w:rsidRDefault="00966AD1" w:rsidP="0077233F">
      <w:pPr>
        <w:ind w:firstLine="709"/>
      </w:pPr>
    </w:p>
    <w:p w:rsidR="00AE5DF4" w:rsidRDefault="00AE5DF4" w:rsidP="0077233F">
      <w:pPr>
        <w:ind w:firstLine="709"/>
      </w:pPr>
    </w:p>
    <w:p w:rsidR="00C63FFF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C63FFF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B906A6">
      <w:pgSz w:w="11909" w:h="16834"/>
      <w:pgMar w:top="1134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465D8F"/>
    <w:multiLevelType w:val="hybridMultilevel"/>
    <w:tmpl w:val="20C2F3B6"/>
    <w:lvl w:ilvl="0" w:tplc="BC1AD9F4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030A"/>
    <w:rsid w:val="00010C01"/>
    <w:rsid w:val="000142D8"/>
    <w:rsid w:val="000152B0"/>
    <w:rsid w:val="00016456"/>
    <w:rsid w:val="00026DF2"/>
    <w:rsid w:val="00031F4C"/>
    <w:rsid w:val="000347BD"/>
    <w:rsid w:val="00057CE9"/>
    <w:rsid w:val="000721F0"/>
    <w:rsid w:val="00076E02"/>
    <w:rsid w:val="00081D93"/>
    <w:rsid w:val="00083620"/>
    <w:rsid w:val="00084D1D"/>
    <w:rsid w:val="000863A0"/>
    <w:rsid w:val="00086D51"/>
    <w:rsid w:val="00086FA0"/>
    <w:rsid w:val="000A02C7"/>
    <w:rsid w:val="000A5FA7"/>
    <w:rsid w:val="000B41BC"/>
    <w:rsid w:val="000B5A92"/>
    <w:rsid w:val="000D1026"/>
    <w:rsid w:val="000D148B"/>
    <w:rsid w:val="000D2789"/>
    <w:rsid w:val="000D462A"/>
    <w:rsid w:val="000F0459"/>
    <w:rsid w:val="000F7F65"/>
    <w:rsid w:val="00107AFE"/>
    <w:rsid w:val="001125AA"/>
    <w:rsid w:val="00113456"/>
    <w:rsid w:val="00120EA8"/>
    <w:rsid w:val="001251A1"/>
    <w:rsid w:val="00135520"/>
    <w:rsid w:val="001435D3"/>
    <w:rsid w:val="001449AD"/>
    <w:rsid w:val="001451F7"/>
    <w:rsid w:val="00155AE0"/>
    <w:rsid w:val="00160F16"/>
    <w:rsid w:val="0017123D"/>
    <w:rsid w:val="00177E34"/>
    <w:rsid w:val="00184090"/>
    <w:rsid w:val="00191412"/>
    <w:rsid w:val="001A6AD3"/>
    <w:rsid w:val="001B0FB1"/>
    <w:rsid w:val="001C2293"/>
    <w:rsid w:val="001C2E78"/>
    <w:rsid w:val="001D2597"/>
    <w:rsid w:val="001E0390"/>
    <w:rsid w:val="001E09CA"/>
    <w:rsid w:val="001E4C86"/>
    <w:rsid w:val="002015F5"/>
    <w:rsid w:val="00205D51"/>
    <w:rsid w:val="0022514D"/>
    <w:rsid w:val="00241AA4"/>
    <w:rsid w:val="00244EE3"/>
    <w:rsid w:val="002450F4"/>
    <w:rsid w:val="00251F9A"/>
    <w:rsid w:val="00252BC0"/>
    <w:rsid w:val="002702BB"/>
    <w:rsid w:val="002741B4"/>
    <w:rsid w:val="0029376E"/>
    <w:rsid w:val="00297B36"/>
    <w:rsid w:val="002A297A"/>
    <w:rsid w:val="002A7881"/>
    <w:rsid w:val="002B0848"/>
    <w:rsid w:val="002B3F28"/>
    <w:rsid w:val="002C3E5F"/>
    <w:rsid w:val="002C41B2"/>
    <w:rsid w:val="002D2068"/>
    <w:rsid w:val="002E041E"/>
    <w:rsid w:val="002F45D3"/>
    <w:rsid w:val="002F6B47"/>
    <w:rsid w:val="002F7A54"/>
    <w:rsid w:val="00302CBC"/>
    <w:rsid w:val="00304979"/>
    <w:rsid w:val="00314E2B"/>
    <w:rsid w:val="0032252B"/>
    <w:rsid w:val="00323C7D"/>
    <w:rsid w:val="00325DF6"/>
    <w:rsid w:val="00327221"/>
    <w:rsid w:val="003458F6"/>
    <w:rsid w:val="00345913"/>
    <w:rsid w:val="00350FAF"/>
    <w:rsid w:val="00352376"/>
    <w:rsid w:val="00357D28"/>
    <w:rsid w:val="00363640"/>
    <w:rsid w:val="00373A4D"/>
    <w:rsid w:val="00373C24"/>
    <w:rsid w:val="00381FBB"/>
    <w:rsid w:val="00385782"/>
    <w:rsid w:val="00395739"/>
    <w:rsid w:val="003A0199"/>
    <w:rsid w:val="003A1EE5"/>
    <w:rsid w:val="003A4C46"/>
    <w:rsid w:val="003C0D4A"/>
    <w:rsid w:val="003C1CAC"/>
    <w:rsid w:val="003C3DD1"/>
    <w:rsid w:val="003D1471"/>
    <w:rsid w:val="003D3672"/>
    <w:rsid w:val="003E435A"/>
    <w:rsid w:val="003F1535"/>
    <w:rsid w:val="003F2C8E"/>
    <w:rsid w:val="003F31EA"/>
    <w:rsid w:val="004061DA"/>
    <w:rsid w:val="00407CAD"/>
    <w:rsid w:val="004335DF"/>
    <w:rsid w:val="004342FE"/>
    <w:rsid w:val="004445F7"/>
    <w:rsid w:val="004633A4"/>
    <w:rsid w:val="00465701"/>
    <w:rsid w:val="004663B1"/>
    <w:rsid w:val="00474A46"/>
    <w:rsid w:val="00482DE8"/>
    <w:rsid w:val="00486456"/>
    <w:rsid w:val="00486457"/>
    <w:rsid w:val="00493F64"/>
    <w:rsid w:val="004A2BFA"/>
    <w:rsid w:val="004A3A36"/>
    <w:rsid w:val="004B75CE"/>
    <w:rsid w:val="004C677B"/>
    <w:rsid w:val="004D4A53"/>
    <w:rsid w:val="004D5CE2"/>
    <w:rsid w:val="004E4498"/>
    <w:rsid w:val="004F6192"/>
    <w:rsid w:val="00503AAC"/>
    <w:rsid w:val="0051148F"/>
    <w:rsid w:val="00515583"/>
    <w:rsid w:val="005301B3"/>
    <w:rsid w:val="005329BE"/>
    <w:rsid w:val="00533364"/>
    <w:rsid w:val="00535388"/>
    <w:rsid w:val="00540082"/>
    <w:rsid w:val="0054193D"/>
    <w:rsid w:val="00544F72"/>
    <w:rsid w:val="00561980"/>
    <w:rsid w:val="005776DF"/>
    <w:rsid w:val="00585DE2"/>
    <w:rsid w:val="00594574"/>
    <w:rsid w:val="00597B55"/>
    <w:rsid w:val="005A0399"/>
    <w:rsid w:val="005A4813"/>
    <w:rsid w:val="005A4B04"/>
    <w:rsid w:val="005A5314"/>
    <w:rsid w:val="005B07C9"/>
    <w:rsid w:val="005B5B92"/>
    <w:rsid w:val="005C3CDA"/>
    <w:rsid w:val="005C6E6D"/>
    <w:rsid w:val="005C7F09"/>
    <w:rsid w:val="005E446D"/>
    <w:rsid w:val="005F13B8"/>
    <w:rsid w:val="00610542"/>
    <w:rsid w:val="00615B5C"/>
    <w:rsid w:val="00622BB4"/>
    <w:rsid w:val="00626618"/>
    <w:rsid w:val="006345D2"/>
    <w:rsid w:val="00634CCD"/>
    <w:rsid w:val="006368A3"/>
    <w:rsid w:val="006402B6"/>
    <w:rsid w:val="00640466"/>
    <w:rsid w:val="006422E5"/>
    <w:rsid w:val="00653CE4"/>
    <w:rsid w:val="0065583F"/>
    <w:rsid w:val="006617BA"/>
    <w:rsid w:val="00663FB9"/>
    <w:rsid w:val="00667278"/>
    <w:rsid w:val="0066778B"/>
    <w:rsid w:val="006766A0"/>
    <w:rsid w:val="006811AF"/>
    <w:rsid w:val="00684974"/>
    <w:rsid w:val="006909F7"/>
    <w:rsid w:val="006914BF"/>
    <w:rsid w:val="006A1013"/>
    <w:rsid w:val="006A7913"/>
    <w:rsid w:val="006A7AC1"/>
    <w:rsid w:val="006B20F5"/>
    <w:rsid w:val="006B3BAC"/>
    <w:rsid w:val="006C37A6"/>
    <w:rsid w:val="006C5485"/>
    <w:rsid w:val="006C64C0"/>
    <w:rsid w:val="006D3D1F"/>
    <w:rsid w:val="006D42F3"/>
    <w:rsid w:val="006E0FB6"/>
    <w:rsid w:val="006F21EE"/>
    <w:rsid w:val="006F2573"/>
    <w:rsid w:val="006F3CAE"/>
    <w:rsid w:val="006F6AFB"/>
    <w:rsid w:val="00711513"/>
    <w:rsid w:val="007141FB"/>
    <w:rsid w:val="00732867"/>
    <w:rsid w:val="00750A25"/>
    <w:rsid w:val="00752876"/>
    <w:rsid w:val="007555D2"/>
    <w:rsid w:val="007562B0"/>
    <w:rsid w:val="00767D96"/>
    <w:rsid w:val="007701A3"/>
    <w:rsid w:val="0077233F"/>
    <w:rsid w:val="007803F1"/>
    <w:rsid w:val="007A0857"/>
    <w:rsid w:val="007A3C50"/>
    <w:rsid w:val="007A71AF"/>
    <w:rsid w:val="007A7754"/>
    <w:rsid w:val="007B436D"/>
    <w:rsid w:val="007C295C"/>
    <w:rsid w:val="007C74F6"/>
    <w:rsid w:val="007E3FE0"/>
    <w:rsid w:val="00806717"/>
    <w:rsid w:val="00812627"/>
    <w:rsid w:val="008366BD"/>
    <w:rsid w:val="00847B81"/>
    <w:rsid w:val="00851B32"/>
    <w:rsid w:val="00853A0F"/>
    <w:rsid w:val="008705D2"/>
    <w:rsid w:val="00871A0A"/>
    <w:rsid w:val="0089248B"/>
    <w:rsid w:val="008A3B47"/>
    <w:rsid w:val="008A49C8"/>
    <w:rsid w:val="008A4CFD"/>
    <w:rsid w:val="008A757B"/>
    <w:rsid w:val="008B5E8A"/>
    <w:rsid w:val="008B7340"/>
    <w:rsid w:val="008D26A8"/>
    <w:rsid w:val="008D2C17"/>
    <w:rsid w:val="008D4C42"/>
    <w:rsid w:val="008E1B34"/>
    <w:rsid w:val="008F4130"/>
    <w:rsid w:val="009068A7"/>
    <w:rsid w:val="00906BC4"/>
    <w:rsid w:val="00915565"/>
    <w:rsid w:val="00925B45"/>
    <w:rsid w:val="00933F02"/>
    <w:rsid w:val="00935150"/>
    <w:rsid w:val="00943CAA"/>
    <w:rsid w:val="0095721F"/>
    <w:rsid w:val="0096444C"/>
    <w:rsid w:val="00966AD1"/>
    <w:rsid w:val="00971356"/>
    <w:rsid w:val="00976823"/>
    <w:rsid w:val="009940DE"/>
    <w:rsid w:val="00997A2B"/>
    <w:rsid w:val="009A0A04"/>
    <w:rsid w:val="009C14B0"/>
    <w:rsid w:val="009C1B7C"/>
    <w:rsid w:val="009D13A6"/>
    <w:rsid w:val="009D4014"/>
    <w:rsid w:val="009D4E2E"/>
    <w:rsid w:val="009D5487"/>
    <w:rsid w:val="009D74C3"/>
    <w:rsid w:val="009E1C2C"/>
    <w:rsid w:val="009E3276"/>
    <w:rsid w:val="009E6D64"/>
    <w:rsid w:val="009F132A"/>
    <w:rsid w:val="009F5AF6"/>
    <w:rsid w:val="009F5C4C"/>
    <w:rsid w:val="00A0281E"/>
    <w:rsid w:val="00A23B61"/>
    <w:rsid w:val="00A25131"/>
    <w:rsid w:val="00A30008"/>
    <w:rsid w:val="00A362DC"/>
    <w:rsid w:val="00A40D21"/>
    <w:rsid w:val="00A573C1"/>
    <w:rsid w:val="00A60645"/>
    <w:rsid w:val="00A651EE"/>
    <w:rsid w:val="00A7396F"/>
    <w:rsid w:val="00A95CE7"/>
    <w:rsid w:val="00A97B98"/>
    <w:rsid w:val="00AA11D5"/>
    <w:rsid w:val="00AA7263"/>
    <w:rsid w:val="00AA77F5"/>
    <w:rsid w:val="00AC288B"/>
    <w:rsid w:val="00AC4D18"/>
    <w:rsid w:val="00AC6947"/>
    <w:rsid w:val="00AD2136"/>
    <w:rsid w:val="00AD71B4"/>
    <w:rsid w:val="00AE139C"/>
    <w:rsid w:val="00AE13F5"/>
    <w:rsid w:val="00AE2B6D"/>
    <w:rsid w:val="00AE4C66"/>
    <w:rsid w:val="00AE5DF4"/>
    <w:rsid w:val="00AE7320"/>
    <w:rsid w:val="00AF0D47"/>
    <w:rsid w:val="00B17EAC"/>
    <w:rsid w:val="00B37F1A"/>
    <w:rsid w:val="00B43CA5"/>
    <w:rsid w:val="00B4650E"/>
    <w:rsid w:val="00B505FB"/>
    <w:rsid w:val="00B606A6"/>
    <w:rsid w:val="00B626D5"/>
    <w:rsid w:val="00B66FCC"/>
    <w:rsid w:val="00B6772E"/>
    <w:rsid w:val="00B74F47"/>
    <w:rsid w:val="00B906A6"/>
    <w:rsid w:val="00B90799"/>
    <w:rsid w:val="00BA39F9"/>
    <w:rsid w:val="00BB204D"/>
    <w:rsid w:val="00BC3220"/>
    <w:rsid w:val="00BC4494"/>
    <w:rsid w:val="00BD0B6E"/>
    <w:rsid w:val="00BD2676"/>
    <w:rsid w:val="00BE0677"/>
    <w:rsid w:val="00BE14E5"/>
    <w:rsid w:val="00BF2B0D"/>
    <w:rsid w:val="00BF3FA1"/>
    <w:rsid w:val="00C00874"/>
    <w:rsid w:val="00C01FEE"/>
    <w:rsid w:val="00C069AD"/>
    <w:rsid w:val="00C07139"/>
    <w:rsid w:val="00C10BB9"/>
    <w:rsid w:val="00C12E5E"/>
    <w:rsid w:val="00C16937"/>
    <w:rsid w:val="00C17371"/>
    <w:rsid w:val="00C323AE"/>
    <w:rsid w:val="00C425E6"/>
    <w:rsid w:val="00C4291D"/>
    <w:rsid w:val="00C63FFF"/>
    <w:rsid w:val="00C65FC1"/>
    <w:rsid w:val="00C67C84"/>
    <w:rsid w:val="00C82494"/>
    <w:rsid w:val="00C8306C"/>
    <w:rsid w:val="00C91175"/>
    <w:rsid w:val="00CA330C"/>
    <w:rsid w:val="00CA59D6"/>
    <w:rsid w:val="00CA713C"/>
    <w:rsid w:val="00CC092C"/>
    <w:rsid w:val="00CC276F"/>
    <w:rsid w:val="00CC5B71"/>
    <w:rsid w:val="00CD2094"/>
    <w:rsid w:val="00CE74AA"/>
    <w:rsid w:val="00CF2DD8"/>
    <w:rsid w:val="00D159D8"/>
    <w:rsid w:val="00D16F53"/>
    <w:rsid w:val="00D22F19"/>
    <w:rsid w:val="00D2303D"/>
    <w:rsid w:val="00D43B98"/>
    <w:rsid w:val="00D45066"/>
    <w:rsid w:val="00D462FA"/>
    <w:rsid w:val="00D54E2E"/>
    <w:rsid w:val="00D55C90"/>
    <w:rsid w:val="00D55F3B"/>
    <w:rsid w:val="00D603E6"/>
    <w:rsid w:val="00D664F5"/>
    <w:rsid w:val="00D669B8"/>
    <w:rsid w:val="00D71C82"/>
    <w:rsid w:val="00D80639"/>
    <w:rsid w:val="00D949E4"/>
    <w:rsid w:val="00DA294B"/>
    <w:rsid w:val="00DA5F0B"/>
    <w:rsid w:val="00DB2DDF"/>
    <w:rsid w:val="00DD050F"/>
    <w:rsid w:val="00DD4BDF"/>
    <w:rsid w:val="00DE0278"/>
    <w:rsid w:val="00DE4690"/>
    <w:rsid w:val="00DF2115"/>
    <w:rsid w:val="00E056F0"/>
    <w:rsid w:val="00E246AF"/>
    <w:rsid w:val="00E26D26"/>
    <w:rsid w:val="00E425FC"/>
    <w:rsid w:val="00E46E4A"/>
    <w:rsid w:val="00E57024"/>
    <w:rsid w:val="00E62FC2"/>
    <w:rsid w:val="00E73CBE"/>
    <w:rsid w:val="00E949C4"/>
    <w:rsid w:val="00EA53F9"/>
    <w:rsid w:val="00EB10FE"/>
    <w:rsid w:val="00EB3665"/>
    <w:rsid w:val="00EB5DC3"/>
    <w:rsid w:val="00EC0B6F"/>
    <w:rsid w:val="00ED22DD"/>
    <w:rsid w:val="00EE0B72"/>
    <w:rsid w:val="00EE3534"/>
    <w:rsid w:val="00EE453E"/>
    <w:rsid w:val="00EF4E72"/>
    <w:rsid w:val="00F20983"/>
    <w:rsid w:val="00F30829"/>
    <w:rsid w:val="00F359C3"/>
    <w:rsid w:val="00F45887"/>
    <w:rsid w:val="00F51BB4"/>
    <w:rsid w:val="00F53304"/>
    <w:rsid w:val="00F541B9"/>
    <w:rsid w:val="00F61628"/>
    <w:rsid w:val="00F65D0C"/>
    <w:rsid w:val="00F73B48"/>
    <w:rsid w:val="00F754DE"/>
    <w:rsid w:val="00F83D32"/>
    <w:rsid w:val="00F87AA1"/>
    <w:rsid w:val="00FA3127"/>
    <w:rsid w:val="00FC586E"/>
    <w:rsid w:val="00FC75C4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8D4C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">
    <w:name w:val="s_10"/>
    <w:basedOn w:val="a0"/>
    <w:rsid w:val="00302CBC"/>
  </w:style>
  <w:style w:type="paragraph" w:customStyle="1" w:styleId="s15">
    <w:name w:val="s_15"/>
    <w:basedOn w:val="a"/>
    <w:rsid w:val="002A78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DD0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8D4C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">
    <w:name w:val="s_10"/>
    <w:basedOn w:val="a0"/>
    <w:rsid w:val="00302CBC"/>
  </w:style>
  <w:style w:type="paragraph" w:customStyle="1" w:styleId="s15">
    <w:name w:val="s_15"/>
    <w:basedOn w:val="a"/>
    <w:rsid w:val="002A78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DD0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4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4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0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5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29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4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44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78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14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22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06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88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96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90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3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93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0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1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26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09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186</TotalTime>
  <Pages>9</Pages>
  <Words>3495</Words>
  <Characters>27090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30524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8</cp:revision>
  <cp:lastPrinted>2020-11-23T05:40:00Z</cp:lastPrinted>
  <dcterms:created xsi:type="dcterms:W3CDTF">2021-11-23T01:44:00Z</dcterms:created>
  <dcterms:modified xsi:type="dcterms:W3CDTF">2022-01-12T01:00:00Z</dcterms:modified>
</cp:coreProperties>
</file>